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28. Echinococcus fajok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Cestoda</w:t>
      </w:r>
      <w:r w:rsidDel="00000000" w:rsidR="00000000" w:rsidRPr="00000000">
        <w:rPr>
          <w:rtl w:val="0"/>
        </w:rPr>
        <w:t xml:space="preserve">, galandférgek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Néhány proglottisból állnak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E. granulosus</w:t>
      </w:r>
      <w:r w:rsidDel="00000000" w:rsidR="00000000" w:rsidRPr="00000000">
        <w:rPr>
          <w:rtl w:val="0"/>
        </w:rPr>
        <w:t xml:space="preserve"> (kutya) 3-6 mm, három proglottis, scolexen 4 szívótárcsa, kétsoros horogkoszorú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E. multilocularis</w:t>
      </w:r>
      <w:r w:rsidDel="00000000" w:rsidR="00000000" w:rsidRPr="00000000">
        <w:rPr>
          <w:rtl w:val="0"/>
        </w:rPr>
        <w:t xml:space="preserve"> 1,2-3,7 mm, négy proglottisú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Petéi oválisak, vastag barna burokkal, belsejükben 6 horog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 granulosus -</w:t>
      </w:r>
      <w:r w:rsidDel="00000000" w:rsidR="00000000" w:rsidRPr="00000000">
        <w:rPr>
          <w:i w:val="1"/>
          <w:rtl w:val="0"/>
        </w:rPr>
        <w:t xml:space="preserve"> kutya</w:t>
      </w:r>
      <w:r w:rsidDel="00000000" w:rsidR="00000000" w:rsidRPr="00000000">
        <w:rPr>
          <w:rtl w:val="0"/>
        </w:rPr>
        <w:t xml:space="preserve">, E. multilocularis - </w:t>
      </w:r>
      <w:r w:rsidDel="00000000" w:rsidR="00000000" w:rsidRPr="00000000">
        <w:rPr>
          <w:i w:val="1"/>
          <w:rtl w:val="0"/>
        </w:rPr>
        <w:t xml:space="preserve">kutya, róka </w:t>
      </w:r>
      <w:r w:rsidDel="00000000" w:rsidR="00000000" w:rsidRPr="00000000">
        <w:rPr>
          <w:rtl w:val="0"/>
        </w:rPr>
        <w:t xml:space="preserve">üríti a petéket, amit a köztigazdák fogyasztanak el:</w:t>
      </w:r>
      <w:r w:rsidDel="00000000" w:rsidR="00000000" w:rsidRPr="00000000">
        <w:rPr>
          <w:i w:val="1"/>
          <w:rtl w:val="0"/>
        </w:rPr>
        <w:t xml:space="preserve"> juh, szarvasmarha, sertés</w:t>
      </w:r>
      <w:r w:rsidDel="00000000" w:rsidR="00000000" w:rsidRPr="00000000">
        <w:rPr>
          <w:rtl w:val="0"/>
        </w:rPr>
        <w:t xml:space="preserve"> (E. granulosus), </w:t>
      </w:r>
      <w:r w:rsidDel="00000000" w:rsidR="00000000" w:rsidRPr="00000000">
        <w:rPr>
          <w:i w:val="1"/>
          <w:rtl w:val="0"/>
        </w:rPr>
        <w:t xml:space="preserve">rágcsálók</w:t>
      </w:r>
      <w:r w:rsidDel="00000000" w:rsidR="00000000" w:rsidRPr="00000000">
        <w:rPr>
          <w:rtl w:val="0"/>
        </w:rPr>
        <w:t xml:space="preserve"> (E. multilocularis). Bennük </w:t>
      </w:r>
      <w:r w:rsidDel="00000000" w:rsidR="00000000" w:rsidRPr="00000000">
        <w:rPr>
          <w:b w:val="1"/>
          <w:rtl w:val="0"/>
        </w:rPr>
        <w:t xml:space="preserve">oncospherák</w:t>
      </w:r>
      <w:r w:rsidDel="00000000" w:rsidR="00000000" w:rsidRPr="00000000">
        <w:rPr>
          <w:rtl w:val="0"/>
        </w:rPr>
        <w:t xml:space="preserve"> alakulnak ki, bélfalon átjutva különböző szervekbe jutnak el (máj, tüdő) - végső gazdaállat ezt fogyasztva, belében növeszt férget.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Az ember </w:t>
      </w:r>
      <w:r w:rsidDel="00000000" w:rsidR="00000000" w:rsidRPr="00000000">
        <w:rPr>
          <w:b w:val="1"/>
          <w:rtl w:val="0"/>
        </w:rPr>
        <w:t xml:space="preserve">véletlen köztigazda</w:t>
      </w:r>
      <w:r w:rsidDel="00000000" w:rsidR="00000000" w:rsidRPr="00000000">
        <w:rPr>
          <w:rtl w:val="0"/>
        </w:rPr>
        <w:t xml:space="preserve">: székletből petékkel fertőződnek - oncosphera kialakul - haematogén agyba, csontokba, tüdőbe, májba jut, cysták keletkeznek.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E. granulosus: </w:t>
      </w:r>
      <w:r w:rsidDel="00000000" w:rsidR="00000000" w:rsidRPr="00000000">
        <w:rPr>
          <w:b w:val="1"/>
          <w:rtl w:val="0"/>
        </w:rPr>
        <w:t xml:space="preserve">hydatid cysta</w:t>
      </w:r>
      <w:r w:rsidDel="00000000" w:rsidR="00000000" w:rsidRPr="00000000">
        <w:rPr>
          <w:rtl w:val="0"/>
        </w:rPr>
        <w:t xml:space="preserve">, hydatid homokkal - több ezer scolex, leánytömlők, folyadék, körülötte a szövet által termelt fibrosus szövet.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E. multilocularis: </w:t>
      </w:r>
      <w:r w:rsidDel="00000000" w:rsidR="00000000" w:rsidRPr="00000000">
        <w:rPr>
          <w:b w:val="1"/>
          <w:rtl w:val="0"/>
        </w:rPr>
        <w:t xml:space="preserve">alveolaris hydatid cysta,</w:t>
      </w:r>
      <w:r w:rsidDel="00000000" w:rsidR="00000000" w:rsidRPr="00000000">
        <w:rPr>
          <w:rtl w:val="0"/>
        </w:rPr>
        <w:t xml:space="preserve"> szivacsszerű.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i w:val="1"/>
          <w:rtl w:val="0"/>
        </w:rPr>
        <w:t xml:space="preserve">epeúti- portális elzáródás (hypertensio), véres köpet, fejfájás, idegrendszeri tünetek, anafilaxia</w:t>
      </w:r>
      <w:r w:rsidDel="00000000" w:rsidR="00000000" w:rsidRPr="00000000">
        <w:rPr>
          <w:rtl w:val="0"/>
        </w:rPr>
        <w:t xml:space="preserve"> (antigének szenzitizálnak, megrepedő cysta esetén)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szerológia</w:t>
      </w:r>
      <w:r w:rsidDel="00000000" w:rsidR="00000000" w:rsidRPr="00000000">
        <w:rPr>
          <w:rtl w:val="0"/>
        </w:rPr>
        <w:t xml:space="preserve"> (komplementkötési reakcióval), képalkotás (daganatszerű cysta!)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th.: sebészi cystectomia, </w:t>
      </w:r>
      <w:r w:rsidDel="00000000" w:rsidR="00000000" w:rsidRPr="00000000">
        <w:rPr>
          <w:b w:val="1"/>
          <w:rtl w:val="0"/>
        </w:rPr>
        <w:t xml:space="preserve">mebendazol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világszerte elterjedt, haszonállatok lárva átfertőzöttsége magas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Dypilidium caninum: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Cestoda</w:t>
      </w:r>
      <w:r w:rsidDel="00000000" w:rsidR="00000000" w:rsidRPr="00000000">
        <w:rPr>
          <w:rtl w:val="0"/>
        </w:rPr>
        <w:t xml:space="preserve">, kutya- és macskagalandférgesség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Féreg 15 cm hosszú (akár 80 cm)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Scolexen 4 szívókorong, rostrellumon hurok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Kutya-macska-ember belében élő féreg levált proglottisai a végbélnyíláshoz mozognak, széklettel ürülnek. A peték fertőzik a </w:t>
      </w:r>
      <w:r w:rsidDel="00000000" w:rsidR="00000000" w:rsidRPr="00000000">
        <w:rPr>
          <w:b w:val="1"/>
          <w:rtl w:val="0"/>
        </w:rPr>
        <w:t xml:space="preserve">köztigazda bolhalárvát</w:t>
      </w:r>
      <w:r w:rsidDel="00000000" w:rsidR="00000000" w:rsidRPr="00000000">
        <w:rPr>
          <w:rtl w:val="0"/>
        </w:rPr>
        <w:t xml:space="preserve">, benne </w:t>
      </w:r>
      <w:r w:rsidDel="00000000" w:rsidR="00000000" w:rsidRPr="00000000">
        <w:rPr>
          <w:b w:val="1"/>
          <w:rtl w:val="0"/>
        </w:rPr>
        <w:t xml:space="preserve">oncospherák</w:t>
      </w:r>
      <w:r w:rsidDel="00000000" w:rsidR="00000000" w:rsidRPr="00000000">
        <w:rPr>
          <w:rtl w:val="0"/>
        </w:rPr>
        <w:t xml:space="preserve"> fejlődnek, majd </w:t>
      </w:r>
      <w:r w:rsidDel="00000000" w:rsidR="00000000" w:rsidRPr="00000000">
        <w:rPr>
          <w:b w:val="1"/>
          <w:rtl w:val="0"/>
        </w:rPr>
        <w:t xml:space="preserve">cysticercoid lárvák</w:t>
      </w:r>
      <w:r w:rsidDel="00000000" w:rsidR="00000000" w:rsidRPr="00000000">
        <w:rPr>
          <w:rtl w:val="0"/>
        </w:rPr>
        <w:t xml:space="preserve"> - állatok/ember a bolha véletlen lenyelésével (kutyák csókolgatása) fertőződik, belében kifejlődik a féreg.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b w:val="1"/>
          <w:rtl w:val="0"/>
        </w:rPr>
        <w:t xml:space="preserve">hasfájás, hasmenés, perianalis viszketés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székletből proglottis kimutatás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niclosamid, praziquantel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