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sz w:val="24"/>
          <w:rtl w:val="0"/>
        </w:rPr>
        <w:t xml:space="preserve">10. Blastomyces dermatitidis és Paracoccidioides brasiliensis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both"/>
        <w:rPr/>
      </w:pPr>
      <w:r w:rsidDel="00000000" w:rsidR="00000000" w:rsidRPr="00000000">
        <w:rPr>
          <w:i w:val="1"/>
          <w:rtl w:val="0"/>
        </w:rPr>
        <w:t xml:space="preserve">Szisztémás mycosis:</w:t>
      </w:r>
      <w:r w:rsidDel="00000000" w:rsidR="00000000" w:rsidRPr="00000000">
        <w:rPr>
          <w:rtl w:val="0"/>
        </w:rPr>
        <w:t xml:space="preserve"> egy vagy több belső szerv érintett</w:t>
      </w:r>
    </w:p>
    <w:p w:rsidR="00000000" w:rsidDel="00000000" w:rsidP="00000000" w:rsidRDefault="00000000" w:rsidRPr="00000000">
      <w:pPr>
        <w:widowControl w:val="0"/>
        <w:contextualSpacing w:val="0"/>
        <w:jc w:val="both"/>
        <w:rPr/>
      </w:pPr>
      <w:r w:rsidDel="00000000" w:rsidR="00000000" w:rsidRPr="00000000">
        <w:rPr>
          <w:i w:val="1"/>
          <w:rtl w:val="0"/>
        </w:rPr>
        <w:t xml:space="preserve">Disszeminált fertőzés:</w:t>
      </w:r>
      <w:r w:rsidDel="00000000" w:rsidR="00000000" w:rsidRPr="00000000">
        <w:rPr>
          <w:rtl w:val="0"/>
        </w:rPr>
        <w:t xml:space="preserve"> több szerv/szervrendszer érintett</w:t>
      </w:r>
    </w:p>
    <w:p w:rsidR="00000000" w:rsidDel="00000000" w:rsidP="00000000" w:rsidRDefault="00000000" w:rsidRPr="00000000">
      <w:pPr>
        <w:widowControl w:val="0"/>
        <w:contextualSpacing w:val="0"/>
        <w:jc w:val="both"/>
        <w:rPr/>
      </w:pPr>
      <w:r w:rsidDel="00000000" w:rsidR="00000000" w:rsidRPr="00000000">
        <w:rPr>
          <w:i w:val="1"/>
          <w:rtl w:val="0"/>
        </w:rPr>
        <w:t xml:space="preserve">Fungaemia:</w:t>
      </w:r>
      <w:r w:rsidDel="00000000" w:rsidR="00000000" w:rsidRPr="00000000">
        <w:rPr>
          <w:rtl w:val="0"/>
        </w:rPr>
        <w:t xml:space="preserve"> gombaelemek a vérben -  szepszis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Blastomyces dermatitidis: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UDA, Kanada, Afrika hűvösebb, nedvesebb területein </w:t>
      </w:r>
      <w:r w:rsidDel="00000000" w:rsidR="00000000" w:rsidRPr="00000000">
        <w:rPr>
          <w:b w:val="1"/>
          <w:rtl w:val="0"/>
        </w:rPr>
        <w:t xml:space="preserve">endémiás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Dimorf, fonalas gombaként </w:t>
      </w:r>
      <w:r w:rsidDel="00000000" w:rsidR="00000000" w:rsidRPr="00000000">
        <w:rPr>
          <w:i w:val="1"/>
          <w:rtl w:val="0"/>
        </w:rPr>
        <w:t xml:space="preserve">talajban, rothadó növényzeten</w:t>
      </w:r>
      <w:r w:rsidDel="00000000" w:rsidR="00000000" w:rsidRPr="00000000">
        <w:rPr>
          <w:rtl w:val="0"/>
        </w:rPr>
        <w:t xml:space="preserve"> él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Conidiumok inhalációjával</w:t>
      </w:r>
      <w:r w:rsidDel="00000000" w:rsidR="00000000" w:rsidRPr="00000000">
        <w:rPr>
          <w:rtl w:val="0"/>
        </w:rPr>
        <w:t xml:space="preserve">/direkt kontaktussal cutan fertőz, emberről emberre nem terjed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Szervezetbe jutva széles alapon sarjadzó sejtek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Tüdő</w:t>
      </w:r>
      <w:r w:rsidDel="00000000" w:rsidR="00000000" w:rsidRPr="00000000">
        <w:rPr>
          <w:rtl w:val="0"/>
        </w:rPr>
        <w:t xml:space="preserve">: enyhe, akut </w:t>
      </w:r>
      <w:r w:rsidDel="00000000" w:rsidR="00000000" w:rsidRPr="00000000">
        <w:rPr>
          <w:b w:val="1"/>
          <w:rtl w:val="0"/>
        </w:rPr>
        <w:t xml:space="preserve">pneumonitistől</w:t>
      </w:r>
      <w:r w:rsidDel="00000000" w:rsidR="00000000" w:rsidRPr="00000000">
        <w:rPr>
          <w:rtl w:val="0"/>
        </w:rPr>
        <w:t xml:space="preserve"> fulmináns lefolyású kórképen át krónikus, TBC-re emlékeztető fertőzés - </w:t>
      </w:r>
      <w:r w:rsidDel="00000000" w:rsidR="00000000" w:rsidRPr="00000000">
        <w:rPr>
          <w:b w:val="1"/>
          <w:rtl w:val="0"/>
        </w:rPr>
        <w:t xml:space="preserve">chronicus multifocalis granulomatosus pneumonitis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Haematogén szóródással: </w:t>
      </w:r>
      <w:r w:rsidDel="00000000" w:rsidR="00000000" w:rsidRPr="00000000">
        <w:rPr>
          <w:i w:val="1"/>
          <w:rtl w:val="0"/>
        </w:rPr>
        <w:t xml:space="preserve">csontok, bőr - granulomatózus, bullózus laesiók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ind w:left="720" w:hanging="360"/>
        <w:contextualSpacing w:val="1"/>
        <w:jc w:val="both"/>
        <w:rPr>
          <w:i w:val="1"/>
          <w:u w:val="none"/>
        </w:rPr>
      </w:pPr>
      <w:r w:rsidDel="00000000" w:rsidR="00000000" w:rsidRPr="00000000">
        <w:rPr>
          <w:i w:val="1"/>
          <w:rtl w:val="0"/>
        </w:rPr>
        <w:t xml:space="preserve">Dg.: RTG, bronchoscopia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Paracoccidioides brasiliensis: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K- és D-Amerikában </w:t>
      </w:r>
      <w:r w:rsidDel="00000000" w:rsidR="00000000" w:rsidRPr="00000000">
        <w:rPr>
          <w:b w:val="1"/>
          <w:rtl w:val="0"/>
        </w:rPr>
        <w:t xml:space="preserve">endémiás</w:t>
      </w:r>
      <w:r w:rsidDel="00000000" w:rsidR="00000000" w:rsidRPr="00000000">
        <w:rPr>
          <w:rtl w:val="0"/>
        </w:rPr>
        <w:t xml:space="preserve">, nedves, vegetációban gazdag területek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Talajlakó </w:t>
      </w:r>
      <w:r w:rsidDel="00000000" w:rsidR="00000000" w:rsidRPr="00000000">
        <w:rPr>
          <w:i w:val="1"/>
          <w:rtl w:val="0"/>
        </w:rPr>
        <w:t xml:space="preserve">saprobion</w:t>
      </w:r>
      <w:r w:rsidDel="00000000" w:rsidR="00000000" w:rsidRPr="00000000">
        <w:rPr>
          <w:rtl w:val="0"/>
        </w:rPr>
        <w:t xml:space="preserve"> (lebontó)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i w:val="1"/>
          <w:rtl w:val="0"/>
        </w:rPr>
        <w:t xml:space="preserve">Conidiumok belélegzésével, traumás inokulációval</w:t>
      </w:r>
      <w:r w:rsidDel="00000000" w:rsidR="00000000" w:rsidRPr="00000000">
        <w:rPr>
          <w:rtl w:val="0"/>
        </w:rPr>
        <w:t xml:space="preserve"> fertőz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Szervezetben többszörös bimbós sarjadzó képletei vannak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Enyhe lefolyású primer fertőzés - reaktiválódva progresszív </w:t>
      </w:r>
      <w:r w:rsidDel="00000000" w:rsidR="00000000" w:rsidRPr="00000000">
        <w:rPr>
          <w:b w:val="1"/>
          <w:rtl w:val="0"/>
        </w:rPr>
        <w:t xml:space="preserve">pneumonitis</w:t>
      </w:r>
      <w:r w:rsidDel="00000000" w:rsidR="00000000" w:rsidRPr="00000000">
        <w:rPr>
          <w:rtl w:val="0"/>
        </w:rPr>
        <w:t xml:space="preserve">, sepsis, </w:t>
      </w:r>
      <w:r w:rsidDel="00000000" w:rsidR="00000000" w:rsidRPr="00000000">
        <w:rPr>
          <w:i w:val="1"/>
          <w:rtl w:val="0"/>
        </w:rPr>
        <w:t xml:space="preserve">lágyrész manifesztációk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