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4"/>
          <w:rtl w:val="0"/>
        </w:rPr>
        <w:t xml:space="preserve">33. Trichinella spiralis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1. Morfológia: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Nematoda</w:t>
      </w:r>
      <w:r w:rsidDel="00000000" w:rsidR="00000000" w:rsidRPr="00000000">
        <w:rPr>
          <w:rtl w:val="0"/>
        </w:rPr>
        <w:t xml:space="preserve">, fonalféreg, trichinellosist okoz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Féreg 1-3 mm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Lárva 100 μm, encisztálódva 30-40 μm, citrom alakú tokban található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2. Patogenezis és klinikai kép: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Rezervoár: </w:t>
      </w:r>
      <w:r w:rsidDel="00000000" w:rsidR="00000000" w:rsidRPr="00000000">
        <w:rPr>
          <w:i w:val="1"/>
          <w:rtl w:val="0"/>
        </w:rPr>
        <w:t xml:space="preserve">sertés, vaddisznó</w:t>
      </w:r>
      <w:r w:rsidDel="00000000" w:rsidR="00000000" w:rsidRPr="00000000">
        <w:rPr>
          <w:rtl w:val="0"/>
        </w:rPr>
        <w:t xml:space="preserve"> - izmokban </w:t>
      </w:r>
      <w:r w:rsidDel="00000000" w:rsidR="00000000" w:rsidRPr="00000000">
        <w:rPr>
          <w:b w:val="1"/>
          <w:rtl w:val="0"/>
        </w:rPr>
        <w:t xml:space="preserve">encisztálódott lárvák</w:t>
      </w:r>
      <w:r w:rsidDel="00000000" w:rsidR="00000000" w:rsidRPr="00000000">
        <w:rPr>
          <w:rtl w:val="0"/>
        </w:rPr>
        <w:t xml:space="preserve"> fertőznek nem hőkezelt hússal. Az emésztőnedvek hatására excisztálódik a lárva, a vékonybélben kifejlődik a féreg, a nőstények elevenszülők, a lárvák a vérárammal jutnak el az izmokba encisztálódva évekig túlélnek.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Tünettan: a lárvák számától, az érintett területektől függ (szem, nyelv, rekesz, mellkasi izmok) - </w:t>
      </w:r>
      <w:r w:rsidDel="00000000" w:rsidR="00000000" w:rsidRPr="00000000">
        <w:rPr>
          <w:i w:val="1"/>
          <w:rtl w:val="0"/>
        </w:rPr>
        <w:t xml:space="preserve">gastroenteritis, láz, izomfájdalom, periorbitális oedema, generalizált vasculitis </w:t>
      </w:r>
      <w:r w:rsidDel="00000000" w:rsidR="00000000" w:rsidRPr="00000000">
        <w:rPr>
          <w:rtl w:val="0"/>
        </w:rPr>
        <w:t xml:space="preserve">(toxinok miatt), </w:t>
      </w:r>
      <w:r w:rsidDel="00000000" w:rsidR="00000000" w:rsidRPr="00000000">
        <w:rPr>
          <w:i w:val="1"/>
          <w:rtl w:val="0"/>
        </w:rPr>
        <w:t xml:space="preserve">anafilaxia</w:t>
      </w:r>
      <w:r w:rsidDel="00000000" w:rsidR="00000000" w:rsidRPr="00000000">
        <w:rPr>
          <w:rtl w:val="0"/>
        </w:rPr>
        <w:t xml:space="preserve"> (elhalt lárvákra)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3. Diagnosztika és terápia: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klinikai - esetleg izombiopszia emésztés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szerológia 3. héttől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th.: </w:t>
      </w:r>
      <w:r w:rsidDel="00000000" w:rsidR="00000000" w:rsidRPr="00000000">
        <w:rPr>
          <w:b w:val="1"/>
          <w:rtl w:val="0"/>
        </w:rPr>
        <w:t xml:space="preserve">mebendazol, tiabendazol, albendazol</w:t>
      </w:r>
      <w:r w:rsidDel="00000000" w:rsidR="00000000" w:rsidRPr="00000000">
        <w:rPr>
          <w:rtl w:val="0"/>
        </w:rPr>
        <w:t xml:space="preserve"> - encisztálódott lárvákra kevéssé hat!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