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32. Toxocara canis, T. cati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Nematoda,</w:t>
      </w:r>
      <w:r w:rsidDel="00000000" w:rsidR="00000000" w:rsidRPr="00000000">
        <w:rPr>
          <w:rtl w:val="0"/>
        </w:rPr>
        <w:t xml:space="preserve"> fonalféreg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Peték kerekek, felszínük recés</w:t>
      </w:r>
      <w:r w:rsidDel="00000000" w:rsidR="00000000" w:rsidRPr="00000000">
        <w:rPr>
          <w:rtl w:val="0"/>
        </w:rPr>
        <w:t xml:space="preserve">, csíraplasma barázdálatlan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Kifejlett féreg </w:t>
      </w:r>
      <w:r w:rsidDel="00000000" w:rsidR="00000000" w:rsidRPr="00000000">
        <w:rPr>
          <w:b w:val="1"/>
          <w:rtl w:val="0"/>
        </w:rPr>
        <w:t xml:space="preserve">10-18 mm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Fertőzés gazdaállatban (kutya, macska):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Talajból </w:t>
      </w:r>
      <w:r w:rsidDel="00000000" w:rsidR="00000000" w:rsidRPr="00000000">
        <w:rPr>
          <w:i w:val="1"/>
          <w:rtl w:val="0"/>
        </w:rPr>
        <w:t xml:space="preserve">embrionált petével</w:t>
      </w:r>
      <w:r w:rsidDel="00000000" w:rsidR="00000000" w:rsidRPr="00000000">
        <w:rPr>
          <w:rtl w:val="0"/>
        </w:rPr>
        <w:t xml:space="preserve"> való fertőződés - lárva a vékonybélből haematogén a tüdőbe, majd a nyelőcsőbe és újra a vékonybélbe jut, közben a </w:t>
      </w:r>
      <w:r w:rsidDel="00000000" w:rsidR="00000000" w:rsidRPr="00000000">
        <w:rPr>
          <w:i w:val="1"/>
          <w:rtl w:val="0"/>
        </w:rPr>
        <w:t xml:space="preserve">szövetekben encisztálódhat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Vékonybélben fejlődik ki a féreg, nőstény petéi széklettel ürülnek - </w:t>
      </w:r>
      <w:r w:rsidDel="00000000" w:rsidR="00000000" w:rsidRPr="00000000">
        <w:rPr>
          <w:b w:val="1"/>
          <w:rtl w:val="0"/>
        </w:rPr>
        <w:t xml:space="preserve">geohelminth</w:t>
      </w:r>
      <w:r w:rsidDel="00000000" w:rsidR="00000000" w:rsidRPr="00000000">
        <w:rPr>
          <w:rtl w:val="0"/>
        </w:rPr>
        <w:t xml:space="preserve">, érés 3-4 hét alatt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Fertőzés emberben: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embrionált petével</w:t>
      </w:r>
      <w:r w:rsidDel="00000000" w:rsidR="00000000" w:rsidRPr="00000000">
        <w:rPr>
          <w:rtl w:val="0"/>
        </w:rPr>
        <w:t xml:space="preserve"> szennyezett föld, étel; </w:t>
      </w:r>
      <w:r w:rsidDel="00000000" w:rsidR="00000000" w:rsidRPr="00000000">
        <w:rPr>
          <w:i w:val="1"/>
          <w:rtl w:val="0"/>
        </w:rPr>
        <w:t xml:space="preserve">encisztálódott lárva </w:t>
      </w:r>
      <w:r w:rsidDel="00000000" w:rsidR="00000000" w:rsidRPr="00000000">
        <w:rPr>
          <w:rtl w:val="0"/>
        </w:rPr>
        <w:t xml:space="preserve">húsban (pl. nyúl)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kikel a vékonybélben, de nem tud végigmenni a fejlődési úton, </w:t>
      </w:r>
      <w:r w:rsidDel="00000000" w:rsidR="00000000" w:rsidRPr="00000000">
        <w:rPr>
          <w:b w:val="1"/>
          <w:rtl w:val="0"/>
        </w:rPr>
        <w:t xml:space="preserve">nem lesz kifejlett féreg és peteürítés (az ember NEM fertőz!)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lárva </w:t>
      </w:r>
      <w:r w:rsidDel="00000000" w:rsidR="00000000" w:rsidRPr="00000000">
        <w:rPr>
          <w:i w:val="1"/>
          <w:rtl w:val="0"/>
        </w:rPr>
        <w:t xml:space="preserve">májba, agyba, szembe vándorol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Kórképek: </w:t>
      </w:r>
      <w:r w:rsidDel="00000000" w:rsidR="00000000" w:rsidRPr="00000000">
        <w:rPr>
          <w:b w:val="1"/>
          <w:rtl w:val="0"/>
        </w:rPr>
        <w:t xml:space="preserve">visceralis és ocularis (és idegrendszeri) larva migrans szindróma</w:t>
      </w:r>
      <w:r w:rsidDel="00000000" w:rsidR="00000000" w:rsidRPr="00000000">
        <w:rPr>
          <w:rtl w:val="0"/>
        </w:rPr>
        <w:t xml:space="preserve"> - késői túlérzékenységi reakció miatt granulomás elváltozás, okozhat </w:t>
      </w:r>
      <w:r w:rsidDel="00000000" w:rsidR="00000000" w:rsidRPr="00000000">
        <w:rPr>
          <w:i w:val="1"/>
          <w:rtl w:val="0"/>
        </w:rPr>
        <w:t xml:space="preserve">vakságot, lázat, hepatomegáliát, myocarditist, encephalitist, pneumoniát.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Szerológia</w:t>
      </w:r>
      <w:r w:rsidDel="00000000" w:rsidR="00000000" w:rsidRPr="00000000">
        <w:rPr>
          <w:rtl w:val="0"/>
        </w:rPr>
        <w:t xml:space="preserve">, lárva kimutatás a szövetekben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Tiabendazol,</w:t>
      </w:r>
      <w:r w:rsidDel="00000000" w:rsidR="00000000" w:rsidRPr="00000000">
        <w:rPr>
          <w:rtl w:val="0"/>
        </w:rPr>
        <w:t xml:space="preserve"> háziállatok féreghajtása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