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70" w:rsidRDefault="008D484A" w:rsidP="008D484A">
      <w:r>
        <w:t xml:space="preserve">1. </w:t>
      </w:r>
      <w:r w:rsidR="00E552A9">
        <w:t>Az egészségügyi kártérítési eljárásokra igaz:</w:t>
      </w:r>
    </w:p>
    <w:p w:rsidR="00E552A9" w:rsidRDefault="00E552A9" w:rsidP="00E552A9">
      <w:pPr>
        <w:pStyle w:val="Listaszerbekezds"/>
        <w:numPr>
          <w:ilvl w:val="0"/>
          <w:numId w:val="1"/>
        </w:numPr>
      </w:pPr>
      <w:r>
        <w:t>Az orvos ellen folyik</w:t>
      </w:r>
    </w:p>
    <w:p w:rsidR="00E552A9" w:rsidRPr="00E552A9" w:rsidRDefault="00E552A9" w:rsidP="00E552A9">
      <w:pPr>
        <w:pStyle w:val="Listaszerbekezds"/>
        <w:numPr>
          <w:ilvl w:val="0"/>
          <w:numId w:val="1"/>
        </w:numPr>
        <w:rPr>
          <w:b/>
        </w:rPr>
      </w:pPr>
      <w:r w:rsidRPr="00E552A9">
        <w:rPr>
          <w:b/>
        </w:rPr>
        <w:t>Az egészségügyi szolgáltató ellen folyik</w:t>
      </w:r>
    </w:p>
    <w:p w:rsidR="00E552A9" w:rsidRDefault="00E552A9" w:rsidP="00E552A9">
      <w:pPr>
        <w:pStyle w:val="Listaszerbekezds"/>
        <w:numPr>
          <w:ilvl w:val="0"/>
          <w:numId w:val="1"/>
        </w:numPr>
      </w:pPr>
      <w:r>
        <w:t>Elsődleges célja az elkövető megbüntetése</w:t>
      </w:r>
    </w:p>
    <w:p w:rsidR="00E552A9" w:rsidRDefault="00E552A9" w:rsidP="00E552A9">
      <w:pPr>
        <w:pStyle w:val="Listaszerbekezds"/>
        <w:numPr>
          <w:ilvl w:val="0"/>
          <w:numId w:val="1"/>
        </w:numPr>
        <w:rPr>
          <w:b/>
        </w:rPr>
      </w:pPr>
      <w:r w:rsidRPr="00E552A9">
        <w:rPr>
          <w:b/>
        </w:rPr>
        <w:t xml:space="preserve">Elsődleges célja a </w:t>
      </w:r>
      <w:proofErr w:type="spellStart"/>
      <w:r w:rsidRPr="00E552A9">
        <w:rPr>
          <w:b/>
        </w:rPr>
        <w:t>reparáció</w:t>
      </w:r>
      <w:proofErr w:type="spellEnd"/>
      <w:r w:rsidRPr="00E552A9">
        <w:rPr>
          <w:b/>
        </w:rPr>
        <w:t>, a kár jóvátétele</w:t>
      </w:r>
    </w:p>
    <w:p w:rsidR="00E552A9" w:rsidRDefault="008D484A" w:rsidP="00E552A9">
      <w:r>
        <w:t xml:space="preserve">2. </w:t>
      </w:r>
      <w:r w:rsidR="00E552A9" w:rsidRPr="00E552A9">
        <w:t xml:space="preserve">A </w:t>
      </w:r>
      <w:proofErr w:type="spellStart"/>
      <w:r w:rsidR="00E552A9" w:rsidRPr="00E552A9">
        <w:t>j</w:t>
      </w:r>
      <w:r w:rsidR="00E552A9">
        <w:t>áróbeteg</w:t>
      </w:r>
      <w:proofErr w:type="spellEnd"/>
      <w:r w:rsidR="00E552A9">
        <w:t xml:space="preserve"> finanszírozásban nem játszik szerepet az alábbi, abban az esetben, ha az egy esetre jutó átlagos ellátási idő az 5 percet meghaladja:</w:t>
      </w:r>
    </w:p>
    <w:p w:rsidR="00E552A9" w:rsidRDefault="00E552A9" w:rsidP="00E552A9">
      <w:pPr>
        <w:pStyle w:val="Listaszerbekezds"/>
        <w:numPr>
          <w:ilvl w:val="0"/>
          <w:numId w:val="3"/>
        </w:numPr>
      </w:pPr>
      <w:r>
        <w:t>A mennyiségi korlát</w:t>
      </w:r>
    </w:p>
    <w:p w:rsidR="00E552A9" w:rsidRPr="00E552A9" w:rsidRDefault="00E552A9" w:rsidP="00E552A9">
      <w:pPr>
        <w:pStyle w:val="Listaszerbekezds"/>
        <w:numPr>
          <w:ilvl w:val="0"/>
          <w:numId w:val="3"/>
        </w:numPr>
        <w:rPr>
          <w:b/>
        </w:rPr>
      </w:pPr>
      <w:r w:rsidRPr="00E552A9">
        <w:rPr>
          <w:b/>
        </w:rPr>
        <w:t>Az ellátás további időtartama</w:t>
      </w:r>
    </w:p>
    <w:p w:rsidR="00E552A9" w:rsidRDefault="00E552A9" w:rsidP="00E552A9">
      <w:pPr>
        <w:pStyle w:val="Listaszerbekezds"/>
        <w:numPr>
          <w:ilvl w:val="0"/>
          <w:numId w:val="3"/>
        </w:numPr>
      </w:pPr>
      <w:r>
        <w:t>Az együttes elszámolhatóság</w:t>
      </w:r>
    </w:p>
    <w:p w:rsidR="00E552A9" w:rsidRDefault="00E552A9" w:rsidP="00E552A9">
      <w:pPr>
        <w:pStyle w:val="Listaszerbekezds"/>
        <w:numPr>
          <w:ilvl w:val="0"/>
          <w:numId w:val="3"/>
        </w:numPr>
      </w:pPr>
      <w:r>
        <w:t>A szakmai kompetencia</w:t>
      </w:r>
    </w:p>
    <w:p w:rsidR="00E552A9" w:rsidRDefault="008D484A" w:rsidP="00E552A9">
      <w:r>
        <w:t xml:space="preserve">3. </w:t>
      </w:r>
      <w:r w:rsidR="00E552A9">
        <w:t>Melyik természetes okú halál a következők közül?</w:t>
      </w:r>
    </w:p>
    <w:p w:rsidR="00E552A9" w:rsidRDefault="00E552A9" w:rsidP="00E552A9">
      <w:pPr>
        <w:pStyle w:val="Listaszerbekezds"/>
        <w:numPr>
          <w:ilvl w:val="0"/>
          <w:numId w:val="4"/>
        </w:numPr>
      </w:pPr>
      <w:r>
        <w:t>Rosszullét okozta magasból lezuhanás</w:t>
      </w:r>
    </w:p>
    <w:p w:rsidR="00E552A9" w:rsidRDefault="00E552A9" w:rsidP="00E552A9">
      <w:pPr>
        <w:pStyle w:val="Listaszerbekezds"/>
        <w:numPr>
          <w:ilvl w:val="0"/>
          <w:numId w:val="4"/>
        </w:numPr>
      </w:pPr>
      <w:r>
        <w:t xml:space="preserve">Falatbeékelődés okozta fulladás, nem </w:t>
      </w:r>
      <w:proofErr w:type="spellStart"/>
      <w:r>
        <w:t>agoniális</w:t>
      </w:r>
      <w:proofErr w:type="spellEnd"/>
    </w:p>
    <w:p w:rsidR="00E552A9" w:rsidRDefault="00E552A9" w:rsidP="00E552A9">
      <w:pPr>
        <w:pStyle w:val="Listaszerbekezds"/>
        <w:numPr>
          <w:ilvl w:val="0"/>
          <w:numId w:val="4"/>
        </w:numPr>
      </w:pPr>
      <w:r>
        <w:t>Alkoholfogyasztás utáni kihűlés</w:t>
      </w:r>
    </w:p>
    <w:p w:rsidR="00E552A9" w:rsidRPr="00E552A9" w:rsidRDefault="00E552A9" w:rsidP="00E552A9">
      <w:pPr>
        <w:pStyle w:val="Listaszerbekezds"/>
        <w:numPr>
          <w:ilvl w:val="0"/>
          <w:numId w:val="4"/>
        </w:numPr>
        <w:rPr>
          <w:b/>
        </w:rPr>
      </w:pPr>
      <w:r w:rsidRPr="00E552A9">
        <w:rPr>
          <w:b/>
        </w:rPr>
        <w:t>Hirtelen szívhalál</w:t>
      </w:r>
    </w:p>
    <w:p w:rsidR="00E552A9" w:rsidRDefault="008D484A" w:rsidP="008D484A">
      <w:r>
        <w:t>4.</w:t>
      </w:r>
      <w:r w:rsidR="00E552A9">
        <w:t>A tájékoztatás keretében a beteggel ismertetni kell:</w:t>
      </w:r>
    </w:p>
    <w:p w:rsidR="00E552A9" w:rsidRPr="00E552A9" w:rsidRDefault="00E552A9" w:rsidP="00E552A9">
      <w:pPr>
        <w:pStyle w:val="Listaszerbekezds"/>
        <w:numPr>
          <w:ilvl w:val="0"/>
          <w:numId w:val="5"/>
        </w:numPr>
        <w:rPr>
          <w:b/>
        </w:rPr>
      </w:pPr>
      <w:r w:rsidRPr="00E552A9">
        <w:rPr>
          <w:b/>
        </w:rPr>
        <w:t>A diagnózist</w:t>
      </w:r>
    </w:p>
    <w:p w:rsidR="00E552A9" w:rsidRPr="00E552A9" w:rsidRDefault="00E552A9" w:rsidP="00E552A9">
      <w:pPr>
        <w:pStyle w:val="Listaszerbekezds"/>
        <w:numPr>
          <w:ilvl w:val="0"/>
          <w:numId w:val="5"/>
        </w:numPr>
        <w:rPr>
          <w:b/>
        </w:rPr>
      </w:pPr>
      <w:r w:rsidRPr="00E552A9">
        <w:rPr>
          <w:b/>
        </w:rPr>
        <w:t>A beavatkozás kockázatait</w:t>
      </w:r>
    </w:p>
    <w:p w:rsidR="00E552A9" w:rsidRPr="00E552A9" w:rsidRDefault="00E552A9" w:rsidP="00E552A9">
      <w:pPr>
        <w:pStyle w:val="Listaszerbekezds"/>
        <w:numPr>
          <w:ilvl w:val="0"/>
          <w:numId w:val="5"/>
        </w:numPr>
        <w:rPr>
          <w:b/>
        </w:rPr>
      </w:pPr>
      <w:r w:rsidRPr="00E552A9">
        <w:rPr>
          <w:b/>
        </w:rPr>
        <w:t>A lehetséges kezelési alternatívákat</w:t>
      </w:r>
    </w:p>
    <w:p w:rsidR="00E552A9" w:rsidRPr="00E552A9" w:rsidRDefault="00E552A9" w:rsidP="00E552A9">
      <w:pPr>
        <w:pStyle w:val="Listaszerbekezds"/>
        <w:numPr>
          <w:ilvl w:val="0"/>
          <w:numId w:val="5"/>
        </w:numPr>
        <w:rPr>
          <w:b/>
        </w:rPr>
      </w:pPr>
      <w:r w:rsidRPr="00E552A9">
        <w:rPr>
          <w:b/>
        </w:rPr>
        <w:t>A térítési díjat, ha van</w:t>
      </w:r>
    </w:p>
    <w:p w:rsidR="00E552A9" w:rsidRDefault="008D484A" w:rsidP="008D484A">
      <w:r>
        <w:t>5.</w:t>
      </w:r>
      <w:r w:rsidR="00E552A9">
        <w:t>FNO (funkcióképesség, fogyatékosság és egészség nemzetközi osztályozása) szerint mennyi a közel teljes mértékű károsodás?</w:t>
      </w:r>
    </w:p>
    <w:p w:rsidR="00E552A9" w:rsidRDefault="00E552A9" w:rsidP="00E552A9">
      <w:pPr>
        <w:pStyle w:val="Listaszerbekezds"/>
        <w:numPr>
          <w:ilvl w:val="0"/>
          <w:numId w:val="6"/>
        </w:numPr>
      </w:pPr>
      <w:r>
        <w:t>50-69 %</w:t>
      </w:r>
    </w:p>
    <w:p w:rsidR="00E552A9" w:rsidRDefault="00E552A9" w:rsidP="00E552A9">
      <w:pPr>
        <w:pStyle w:val="Listaszerbekezds"/>
        <w:numPr>
          <w:ilvl w:val="0"/>
          <w:numId w:val="6"/>
        </w:numPr>
      </w:pPr>
      <w:r>
        <w:t>25-49 %</w:t>
      </w:r>
    </w:p>
    <w:p w:rsidR="00E552A9" w:rsidRPr="00E552A9" w:rsidRDefault="00E552A9" w:rsidP="00E552A9">
      <w:pPr>
        <w:pStyle w:val="Listaszerbekezds"/>
        <w:numPr>
          <w:ilvl w:val="0"/>
          <w:numId w:val="6"/>
        </w:numPr>
        <w:rPr>
          <w:b/>
        </w:rPr>
      </w:pPr>
      <w:r w:rsidRPr="00E552A9">
        <w:rPr>
          <w:b/>
        </w:rPr>
        <w:t>70-99%</w:t>
      </w:r>
    </w:p>
    <w:p w:rsidR="00E552A9" w:rsidRDefault="00E552A9" w:rsidP="00E552A9">
      <w:pPr>
        <w:pStyle w:val="Listaszerbekezds"/>
        <w:numPr>
          <w:ilvl w:val="0"/>
          <w:numId w:val="6"/>
        </w:numPr>
      </w:pPr>
      <w:r>
        <w:t>40-60 %</w:t>
      </w:r>
    </w:p>
    <w:p w:rsidR="00E552A9" w:rsidRDefault="008D484A" w:rsidP="00E552A9">
      <w:r>
        <w:t>6.</w:t>
      </w:r>
      <w:r w:rsidR="00E552A9">
        <w:t>Igaz vagy hamis?</w:t>
      </w:r>
    </w:p>
    <w:p w:rsidR="00E552A9" w:rsidRDefault="00E552A9" w:rsidP="00E552A9">
      <w:r>
        <w:t>A rehabilitációs járadékban részesülő személy köteles a számára megfelelő állásajánlatot elfogadni</w:t>
      </w:r>
    </w:p>
    <w:p w:rsidR="00E552A9" w:rsidRDefault="00E552A9" w:rsidP="00E552A9">
      <w:pPr>
        <w:rPr>
          <w:b/>
        </w:rPr>
      </w:pPr>
      <w:r w:rsidRPr="00E552A9">
        <w:rPr>
          <w:b/>
        </w:rPr>
        <w:t>IGAZ</w:t>
      </w:r>
    </w:p>
    <w:p w:rsidR="00E552A9" w:rsidRDefault="00E552A9" w:rsidP="00E552A9">
      <w:r w:rsidRPr="00E552A9">
        <w:t>Relációanalízis:</w:t>
      </w:r>
    </w:p>
    <w:p w:rsidR="00E552A9" w:rsidRDefault="008D484A" w:rsidP="00E552A9">
      <w:r>
        <w:t xml:space="preserve">7. </w:t>
      </w:r>
      <w:r w:rsidR="00E552A9">
        <w:t xml:space="preserve">A foglalkozás körében elkövetett veszélyeztetés – mint </w:t>
      </w:r>
      <w:proofErr w:type="gramStart"/>
      <w:r w:rsidR="00E552A9">
        <w:t>bűncselekmény forma</w:t>
      </w:r>
      <w:proofErr w:type="gramEnd"/>
      <w:r w:rsidR="003136F4">
        <w:t>,</w:t>
      </w:r>
      <w:r w:rsidR="00E552A9">
        <w:t xml:space="preserve"> – büntető törvénykönyvben történt rögzítésének egyik célja, hogy védi más életét, testi épségét, egészségét; így a foglalkozás körében elkövetett veszélyeztetés bűncselekményt csak orvosi diplomával rendelkező személy követheti el.</w:t>
      </w:r>
      <w:r w:rsidR="003136F4">
        <w:t xml:space="preserve"> (C +;-)</w:t>
      </w:r>
    </w:p>
    <w:p w:rsidR="00825A19" w:rsidRDefault="00825A19" w:rsidP="00E552A9">
      <w:r>
        <w:t xml:space="preserve">7/a. Az </w:t>
      </w:r>
      <w:proofErr w:type="spellStart"/>
      <w:r>
        <w:t>invazív</w:t>
      </w:r>
      <w:proofErr w:type="spellEnd"/>
      <w:r>
        <w:t xml:space="preserve"> beavatkozás előtti beleegyező nyilatkozatot nem kell minden esetben írásba foglalni, mert az egészségügyi törvény szerint a beteget általában nem kell írásban tájékoztatni D (-;+)</w:t>
      </w:r>
    </w:p>
    <w:p w:rsidR="006E7CFC" w:rsidRDefault="006E7CFC" w:rsidP="00E552A9">
      <w:r>
        <w:t xml:space="preserve">7/b. Mivel mind az OENO pont, mind a HBCS súlyszám arányszámok, ezért egyidejűleg nem számolható el fekvőbetegnek </w:t>
      </w:r>
      <w:proofErr w:type="spellStart"/>
      <w:r>
        <w:t>járóbeteg</w:t>
      </w:r>
      <w:proofErr w:type="spellEnd"/>
      <w:r>
        <w:t xml:space="preserve"> ellátás. B (++-)</w:t>
      </w:r>
    </w:p>
    <w:p w:rsidR="003136F4" w:rsidRDefault="008D484A" w:rsidP="00E552A9">
      <w:r>
        <w:lastRenderedPageBreak/>
        <w:t xml:space="preserve">8. </w:t>
      </w:r>
      <w:r w:rsidR="003136F4">
        <w:t>Minden orvosi beavatkozás előtt beleegyező nyilatkozatot kell készíteni, mert az egészségügyi törvény szerint a beteget általában nem kell írásban tájékoztatni. (D -;+)</w:t>
      </w:r>
    </w:p>
    <w:p w:rsidR="008D484A" w:rsidRDefault="008D484A" w:rsidP="00E552A9">
      <w:r>
        <w:t xml:space="preserve">8/b. </w:t>
      </w:r>
      <w:proofErr w:type="gramStart"/>
      <w:r>
        <w:t>Fekvőbeteg  finanszírozás</w:t>
      </w:r>
      <w:proofErr w:type="gramEnd"/>
      <w:r>
        <w:t xml:space="preserve"> esetén a felső határnap feletti ellátás nem számolható el, mivel a HBCS súlyszám megállapításának ala</w:t>
      </w:r>
      <w:r w:rsidR="002A0AE2">
        <w:t>pja az alsó és felső határnap. (E -;-</w:t>
      </w:r>
      <w:bookmarkStart w:id="0" w:name="_GoBack"/>
      <w:bookmarkEnd w:id="0"/>
      <w:r>
        <w:t>)</w:t>
      </w:r>
    </w:p>
    <w:p w:rsidR="008D484A" w:rsidRDefault="008D484A" w:rsidP="00E552A9">
      <w:r>
        <w:t>9. A finanszírozás módja szerint aktív ellátásnak minősül az az ellátás, amelynek célja az egészségi állapot mielőbbi helyreállítása, mivel a krónikus ellátás célja nem az egészségi állapot stabilizálása.   (C +;-)</w:t>
      </w:r>
    </w:p>
    <w:p w:rsidR="003755B5" w:rsidRDefault="003755B5" w:rsidP="00E552A9">
      <w:r>
        <w:t>9/a. A lefoglalt hamis márkajelzésű gyermekjátékokkal kapcsolatos eljárásban is az egészségügyi államigazgatási szerv (ÁNTSZ) jár el, mert e hatóságnak számos közegészségügyi-járványügyi feladata van (D -;+)</w:t>
      </w:r>
    </w:p>
    <w:p w:rsidR="003136F4" w:rsidRDefault="008D484A" w:rsidP="00E552A9">
      <w:r>
        <w:t xml:space="preserve">10. </w:t>
      </w:r>
      <w:r w:rsidR="003136F4">
        <w:t>Mennyi ideig folytatható a rehabilitációs ellátás?</w:t>
      </w:r>
    </w:p>
    <w:p w:rsidR="003136F4" w:rsidRDefault="003136F4" w:rsidP="003136F4">
      <w:proofErr w:type="gramStart"/>
      <w:r>
        <w:t>…</w:t>
      </w:r>
      <w:proofErr w:type="gramEnd"/>
      <w:r>
        <w:t>… de legfeljebb 3 évig</w:t>
      </w:r>
    </w:p>
    <w:p w:rsidR="003136F4" w:rsidRDefault="008D484A" w:rsidP="003136F4">
      <w:r>
        <w:t xml:space="preserve">11. </w:t>
      </w:r>
      <w:r w:rsidR="003136F4">
        <w:t>Emberölés esetén (válassza ki a helytelen állításokat):</w:t>
      </w:r>
    </w:p>
    <w:p w:rsidR="003136F4" w:rsidRPr="003136F4" w:rsidRDefault="003136F4" w:rsidP="003136F4">
      <w:pPr>
        <w:pStyle w:val="Listaszerbekezds"/>
        <w:numPr>
          <w:ilvl w:val="0"/>
          <w:numId w:val="7"/>
        </w:numPr>
        <w:rPr>
          <w:b/>
        </w:rPr>
      </w:pPr>
      <w:r w:rsidRPr="003136F4">
        <w:rPr>
          <w:b/>
        </w:rPr>
        <w:t xml:space="preserve"> A </w:t>
      </w:r>
      <w:proofErr w:type="spellStart"/>
      <w:r w:rsidRPr="003136F4">
        <w:rPr>
          <w:b/>
        </w:rPr>
        <w:t>halottvizsgálat</w:t>
      </w:r>
      <w:proofErr w:type="spellEnd"/>
      <w:r w:rsidRPr="003136F4">
        <w:rPr>
          <w:b/>
        </w:rPr>
        <w:t xml:space="preserve"> elvégzése nem szükséges, mivel az nem a </w:t>
      </w:r>
      <w:proofErr w:type="spellStart"/>
      <w:r w:rsidRPr="003136F4">
        <w:rPr>
          <w:b/>
        </w:rPr>
        <w:t>halottvizsgálatot</w:t>
      </w:r>
      <w:proofErr w:type="spellEnd"/>
      <w:r w:rsidRPr="003136F4">
        <w:rPr>
          <w:b/>
        </w:rPr>
        <w:t xml:space="preserve"> végző orvos kompetenciája</w:t>
      </w:r>
    </w:p>
    <w:p w:rsidR="003136F4" w:rsidRDefault="003136F4" w:rsidP="003136F4">
      <w:pPr>
        <w:pStyle w:val="Listaszerbekezds"/>
        <w:numPr>
          <w:ilvl w:val="0"/>
          <w:numId w:val="7"/>
        </w:numPr>
      </w:pPr>
      <w:r>
        <w:t xml:space="preserve">A </w:t>
      </w:r>
      <w:proofErr w:type="spellStart"/>
      <w:r>
        <w:t>halottvizsgálattól</w:t>
      </w:r>
      <w:proofErr w:type="spellEnd"/>
      <w:r>
        <w:t xml:space="preserve"> nem lehet eltekinteni, azt az illetékes orvos (pl. háziorvos vagy ügyeletes orvos) végzi</w:t>
      </w:r>
    </w:p>
    <w:p w:rsidR="003136F4" w:rsidRPr="003136F4" w:rsidRDefault="003136F4" w:rsidP="003136F4">
      <w:pPr>
        <w:pStyle w:val="Listaszerbekezds"/>
        <w:numPr>
          <w:ilvl w:val="0"/>
          <w:numId w:val="7"/>
        </w:numPr>
        <w:rPr>
          <w:b/>
        </w:rPr>
      </w:pPr>
      <w:r w:rsidRPr="003136F4">
        <w:rPr>
          <w:b/>
        </w:rPr>
        <w:t>A boncolástól egyértelmű halálok esetén, egyedi méltányosság alapján el lehet tekinteni</w:t>
      </w:r>
    </w:p>
    <w:p w:rsidR="003136F4" w:rsidRDefault="003136F4" w:rsidP="003136F4">
      <w:pPr>
        <w:pStyle w:val="Listaszerbekezds"/>
        <w:numPr>
          <w:ilvl w:val="0"/>
          <w:numId w:val="7"/>
        </w:numPr>
      </w:pPr>
      <w:r>
        <w:t>A boncolástól semmilyen körülmények között nem lehet eltekinteni</w:t>
      </w:r>
    </w:p>
    <w:p w:rsidR="003136F4" w:rsidRDefault="008D484A" w:rsidP="003136F4">
      <w:r>
        <w:t xml:space="preserve">12. </w:t>
      </w:r>
      <w:r w:rsidR="003136F4">
        <w:t>Nem gyógyuló sebnél első sorban mire kell gondolni?</w:t>
      </w:r>
    </w:p>
    <w:p w:rsidR="003136F4" w:rsidRPr="003136F4" w:rsidRDefault="003136F4" w:rsidP="003136F4">
      <w:pPr>
        <w:pStyle w:val="Listaszerbekezds"/>
        <w:numPr>
          <w:ilvl w:val="0"/>
          <w:numId w:val="8"/>
        </w:numPr>
        <w:rPr>
          <w:b/>
        </w:rPr>
      </w:pPr>
      <w:r w:rsidRPr="003136F4">
        <w:rPr>
          <w:b/>
        </w:rPr>
        <w:t>Tumor</w:t>
      </w:r>
    </w:p>
    <w:p w:rsidR="003136F4" w:rsidRDefault="003136F4" w:rsidP="003136F4">
      <w:pPr>
        <w:pStyle w:val="Listaszerbekezds"/>
        <w:numPr>
          <w:ilvl w:val="0"/>
          <w:numId w:val="8"/>
        </w:numPr>
      </w:pPr>
      <w:r>
        <w:t>Urémia</w:t>
      </w:r>
    </w:p>
    <w:p w:rsidR="003136F4" w:rsidRPr="003136F4" w:rsidRDefault="003136F4" w:rsidP="003136F4">
      <w:pPr>
        <w:pStyle w:val="Listaszerbekezds"/>
        <w:numPr>
          <w:ilvl w:val="0"/>
          <w:numId w:val="8"/>
        </w:numPr>
        <w:rPr>
          <w:b/>
        </w:rPr>
      </w:pPr>
      <w:r w:rsidRPr="003136F4">
        <w:rPr>
          <w:b/>
        </w:rPr>
        <w:t>Diabétesz</w:t>
      </w:r>
    </w:p>
    <w:p w:rsidR="003136F4" w:rsidRDefault="003136F4" w:rsidP="003136F4">
      <w:pPr>
        <w:pStyle w:val="Listaszerbekezds"/>
        <w:numPr>
          <w:ilvl w:val="0"/>
          <w:numId w:val="8"/>
        </w:numPr>
      </w:pPr>
      <w:r>
        <w:t>Légúti infekció</w:t>
      </w:r>
    </w:p>
    <w:p w:rsidR="003136F4" w:rsidRDefault="008D484A" w:rsidP="003136F4">
      <w:r>
        <w:t xml:space="preserve">13. </w:t>
      </w:r>
      <w:r w:rsidR="003136F4">
        <w:t>Mekkora mértékű kockázatról kell minden esetben tájékoztatni a beteget egy adott beavatkozással kapcsolatban?</w:t>
      </w:r>
    </w:p>
    <w:p w:rsidR="003136F4" w:rsidRDefault="003136F4" w:rsidP="003136F4">
      <w:pPr>
        <w:pStyle w:val="Listaszerbekezds"/>
        <w:numPr>
          <w:ilvl w:val="0"/>
          <w:numId w:val="9"/>
        </w:numPr>
      </w:pPr>
      <w:r>
        <w:t xml:space="preserve"> A 20%-nál gyakrabban előforduló szövődményekről</w:t>
      </w:r>
    </w:p>
    <w:p w:rsidR="003136F4" w:rsidRDefault="003136F4" w:rsidP="003136F4">
      <w:pPr>
        <w:pStyle w:val="Listaszerbekezds"/>
        <w:numPr>
          <w:ilvl w:val="0"/>
          <w:numId w:val="9"/>
        </w:numPr>
      </w:pPr>
      <w:r>
        <w:t>Az 5 %-nál gyakrabban előforduló szövődményekről</w:t>
      </w:r>
    </w:p>
    <w:p w:rsidR="003136F4" w:rsidRPr="003136F4" w:rsidRDefault="003136F4" w:rsidP="003136F4">
      <w:pPr>
        <w:pStyle w:val="Listaszerbekezds"/>
        <w:numPr>
          <w:ilvl w:val="0"/>
          <w:numId w:val="9"/>
        </w:numPr>
        <w:rPr>
          <w:b/>
        </w:rPr>
      </w:pPr>
      <w:r w:rsidRPr="003136F4">
        <w:rPr>
          <w:b/>
        </w:rPr>
        <w:t>Nem a százalékos előfordulás számít, hanem az, hogy az adott kockázat a beteg döntése szempontjából releváns-e</w:t>
      </w:r>
    </w:p>
    <w:p w:rsidR="003136F4" w:rsidRDefault="003136F4" w:rsidP="003136F4">
      <w:pPr>
        <w:pStyle w:val="Listaszerbekezds"/>
        <w:numPr>
          <w:ilvl w:val="0"/>
          <w:numId w:val="9"/>
        </w:numPr>
      </w:pPr>
      <w:r>
        <w:t>Az 1%-nál ritkábban előforduló szövődményekről nem kell tájékoztatni a beteget, még ha azok nagyon súlyosak is</w:t>
      </w:r>
    </w:p>
    <w:p w:rsidR="003136F4" w:rsidRDefault="008D484A" w:rsidP="003136F4">
      <w:r>
        <w:t xml:space="preserve">14. </w:t>
      </w:r>
      <w:r w:rsidR="003136F4">
        <w:t xml:space="preserve">42 éves ffi holttestének boncolása során a hajas fejbőr bevérzését, az </w:t>
      </w:r>
      <w:proofErr w:type="spellStart"/>
      <w:r w:rsidR="003136F4">
        <w:t>os</w:t>
      </w:r>
      <w:proofErr w:type="spellEnd"/>
      <w:r w:rsidR="003136F4">
        <w:t xml:space="preserve"> </w:t>
      </w:r>
      <w:proofErr w:type="spellStart"/>
      <w:r w:rsidR="003136F4">
        <w:t>occipitale</w:t>
      </w:r>
      <w:proofErr w:type="spellEnd"/>
      <w:r w:rsidR="003136F4">
        <w:t xml:space="preserve"> lineáris törését, coronaria sclerosist, heveny szívizom elhalást találtunk. Egyéb elváltozás a holttest boncolása során nem volt látható. Hogyan minősítené a halál módját?</w:t>
      </w:r>
    </w:p>
    <w:p w:rsidR="003136F4" w:rsidRDefault="003136F4" w:rsidP="003136F4">
      <w:pPr>
        <w:pStyle w:val="Listaszerbekezds"/>
        <w:numPr>
          <w:ilvl w:val="0"/>
          <w:numId w:val="10"/>
        </w:numPr>
      </w:pPr>
      <w:r>
        <w:t>Erőszakos haláleset</w:t>
      </w:r>
    </w:p>
    <w:p w:rsidR="003136F4" w:rsidRPr="003136F4" w:rsidRDefault="003136F4" w:rsidP="003136F4">
      <w:pPr>
        <w:pStyle w:val="Listaszerbekezds"/>
        <w:numPr>
          <w:ilvl w:val="0"/>
          <w:numId w:val="10"/>
        </w:numPr>
        <w:rPr>
          <w:b/>
        </w:rPr>
      </w:pPr>
      <w:r w:rsidRPr="003136F4">
        <w:rPr>
          <w:b/>
        </w:rPr>
        <w:t>Hirtelen halál</w:t>
      </w:r>
    </w:p>
    <w:p w:rsidR="003136F4" w:rsidRDefault="003136F4" w:rsidP="003136F4">
      <w:pPr>
        <w:pStyle w:val="Listaszerbekezds"/>
        <w:numPr>
          <w:ilvl w:val="0"/>
          <w:numId w:val="10"/>
        </w:numPr>
      </w:pPr>
      <w:r>
        <w:t>Baleset</w:t>
      </w:r>
    </w:p>
    <w:p w:rsidR="003136F4" w:rsidRPr="003136F4" w:rsidRDefault="003136F4" w:rsidP="003136F4">
      <w:pPr>
        <w:pStyle w:val="Listaszerbekezds"/>
        <w:numPr>
          <w:ilvl w:val="0"/>
          <w:numId w:val="10"/>
        </w:numPr>
        <w:rPr>
          <w:b/>
        </w:rPr>
      </w:pPr>
      <w:r w:rsidRPr="003136F4">
        <w:rPr>
          <w:b/>
        </w:rPr>
        <w:t>Természetes okú haláleset</w:t>
      </w:r>
    </w:p>
    <w:p w:rsidR="003136F4" w:rsidRDefault="008D484A" w:rsidP="003136F4">
      <w:r>
        <w:lastRenderedPageBreak/>
        <w:t>15. Balesetszerű elesés okozta combnyaktörés, következményes mozgásképtelenség, tartós fekvés, süllyedéses tüdőgyulladás esetén (ha ez volt a halálhoz vezető kórfolyamat) a halál módja az alábbinak minősül:</w:t>
      </w:r>
    </w:p>
    <w:p w:rsidR="008D484A" w:rsidRDefault="008D484A" w:rsidP="008D484A">
      <w:pPr>
        <w:pStyle w:val="Listaszerbekezds"/>
        <w:numPr>
          <w:ilvl w:val="0"/>
          <w:numId w:val="11"/>
        </w:numPr>
      </w:pPr>
      <w:r>
        <w:t>természetes halálozás</w:t>
      </w:r>
    </w:p>
    <w:p w:rsidR="008D484A" w:rsidRPr="008D484A" w:rsidRDefault="008D484A" w:rsidP="008D484A">
      <w:pPr>
        <w:pStyle w:val="Listaszerbekezds"/>
        <w:numPr>
          <w:ilvl w:val="0"/>
          <w:numId w:val="11"/>
        </w:numPr>
        <w:rPr>
          <w:b/>
        </w:rPr>
      </w:pPr>
      <w:r w:rsidRPr="008D484A">
        <w:rPr>
          <w:b/>
        </w:rPr>
        <w:t>erőszakos halálozás</w:t>
      </w:r>
    </w:p>
    <w:p w:rsidR="008D484A" w:rsidRDefault="008D484A" w:rsidP="008D484A">
      <w:pPr>
        <w:pStyle w:val="Listaszerbekezds"/>
        <w:numPr>
          <w:ilvl w:val="0"/>
          <w:numId w:val="11"/>
        </w:numPr>
      </w:pPr>
      <w:r>
        <w:t>erőszakos okú természetes haláleset</w:t>
      </w:r>
    </w:p>
    <w:p w:rsidR="008D484A" w:rsidRDefault="008D484A" w:rsidP="008D484A">
      <w:pPr>
        <w:pStyle w:val="Listaszerbekezds"/>
        <w:numPr>
          <w:ilvl w:val="0"/>
          <w:numId w:val="11"/>
        </w:numPr>
      </w:pPr>
      <w:r>
        <w:t>nem állapítható meg</w:t>
      </w:r>
    </w:p>
    <w:p w:rsidR="008D484A" w:rsidRDefault="003755B5" w:rsidP="008D484A">
      <w:r>
        <w:t xml:space="preserve">16. </w:t>
      </w:r>
      <w:r w:rsidR="008D484A">
        <w:t xml:space="preserve">Holttestből – ideértve az </w:t>
      </w:r>
      <w:proofErr w:type="spellStart"/>
      <w:r w:rsidR="008D484A">
        <w:t>agyhalottat</w:t>
      </w:r>
      <w:proofErr w:type="spellEnd"/>
      <w:r w:rsidR="008D484A">
        <w:t xml:space="preserve"> is – vagy halott magzatból</w:t>
      </w:r>
      <w:r w:rsidR="002E7DCA">
        <w:t xml:space="preserve"> van-e lehetőség reprodukciós eljáráshoz ivarsejt eltávolításra?</w:t>
      </w:r>
    </w:p>
    <w:p w:rsidR="002E7DCA" w:rsidRDefault="002E7DCA" w:rsidP="002E7DCA">
      <w:pPr>
        <w:pStyle w:val="Listaszerbekezds"/>
        <w:numPr>
          <w:ilvl w:val="0"/>
          <w:numId w:val="13"/>
        </w:numPr>
      </w:pPr>
      <w:r>
        <w:t xml:space="preserve">Igen van, holttestből, ideértve az </w:t>
      </w:r>
      <w:proofErr w:type="spellStart"/>
      <w:r>
        <w:t>agyhalottat</w:t>
      </w:r>
      <w:proofErr w:type="spellEnd"/>
      <w:r>
        <w:t xml:space="preserve"> is, vagy halott magzatból származó ivarsejt reprodukciós eljáráshoz alkalmazható</w:t>
      </w:r>
    </w:p>
    <w:p w:rsidR="003755B5" w:rsidRPr="003755B5" w:rsidRDefault="003755B5" w:rsidP="002E7DCA">
      <w:pPr>
        <w:pStyle w:val="Listaszerbekezds"/>
        <w:numPr>
          <w:ilvl w:val="0"/>
          <w:numId w:val="13"/>
        </w:numPr>
        <w:rPr>
          <w:b/>
        </w:rPr>
      </w:pPr>
      <w:r w:rsidRPr="003755B5">
        <w:rPr>
          <w:b/>
        </w:rPr>
        <w:t xml:space="preserve">Nincs, holttestből, ideértve az </w:t>
      </w:r>
      <w:proofErr w:type="spellStart"/>
      <w:r w:rsidRPr="003755B5">
        <w:rPr>
          <w:b/>
        </w:rPr>
        <w:t>agyhalottat</w:t>
      </w:r>
      <w:proofErr w:type="spellEnd"/>
      <w:r w:rsidRPr="003755B5">
        <w:rPr>
          <w:b/>
        </w:rPr>
        <w:t xml:space="preserve"> is, vagy halott magzatból származó ivarsejt reprodukciós eljáráshoz nem alkalmazható.</w:t>
      </w:r>
    </w:p>
    <w:p w:rsidR="003755B5" w:rsidRDefault="003755B5" w:rsidP="002E7DCA">
      <w:pPr>
        <w:pStyle w:val="Listaszerbekezds"/>
        <w:numPr>
          <w:ilvl w:val="0"/>
          <w:numId w:val="13"/>
        </w:numPr>
      </w:pPr>
      <w:r>
        <w:t xml:space="preserve">Igen, van, holttestből, ideértve az </w:t>
      </w:r>
      <w:proofErr w:type="spellStart"/>
      <w:r>
        <w:t>agyhalottat</w:t>
      </w:r>
      <w:proofErr w:type="spellEnd"/>
      <w:r>
        <w:t xml:space="preserve"> is, származó ivarsejt reprodukciós eljáráshoz alkalmazható a házastárs kérésére</w:t>
      </w:r>
    </w:p>
    <w:p w:rsidR="003755B5" w:rsidRDefault="003755B5" w:rsidP="002E7DCA">
      <w:pPr>
        <w:pStyle w:val="Listaszerbekezds"/>
        <w:numPr>
          <w:ilvl w:val="0"/>
          <w:numId w:val="13"/>
        </w:numPr>
      </w:pPr>
      <w:r>
        <w:t xml:space="preserve">Igen, van, ha a reprodukciós eljárást végző </w:t>
      </w:r>
      <w:proofErr w:type="spellStart"/>
      <w:r>
        <w:t>orvoscsoportnak</w:t>
      </w:r>
      <w:proofErr w:type="spellEnd"/>
      <w:r>
        <w:t xml:space="preserve"> erre külön engedélye van</w:t>
      </w:r>
    </w:p>
    <w:p w:rsidR="003755B5" w:rsidRDefault="003755B5" w:rsidP="003755B5">
      <w:pPr>
        <w:rPr>
          <w:b/>
        </w:rPr>
      </w:pPr>
      <w:r>
        <w:t>17.</w:t>
      </w:r>
      <w:r w:rsidR="008D484A">
        <w:t xml:space="preserve"> </w:t>
      </w:r>
      <w:r>
        <w:t>Melyik asszisztált reprodukciós eljárás nem végezhető ma Magyarországon?</w:t>
      </w:r>
      <w:r w:rsidRPr="003755B5">
        <w:rPr>
          <w:b/>
        </w:rPr>
        <w:t xml:space="preserve"> Béranyaság</w:t>
      </w:r>
    </w:p>
    <w:p w:rsidR="003755B5" w:rsidRDefault="003755B5" w:rsidP="003755B5">
      <w:r>
        <w:t xml:space="preserve">18. </w:t>
      </w:r>
      <w:r w:rsidRPr="003755B5">
        <w:t>Egészsé</w:t>
      </w:r>
      <w:r>
        <w:t xml:space="preserve">gügyi intézményből egészségügyi intézménybe való szállítás közben, vagy egészségügyi intézményben történt halálesetben a </w:t>
      </w:r>
      <w:proofErr w:type="spellStart"/>
      <w:r>
        <w:t>halottvizsgálatot</w:t>
      </w:r>
      <w:proofErr w:type="spellEnd"/>
      <w:r>
        <w:t xml:space="preserve"> a (válassza ki a helyes állításokat):</w:t>
      </w:r>
    </w:p>
    <w:p w:rsidR="003755B5" w:rsidRPr="003755B5" w:rsidRDefault="003755B5" w:rsidP="003755B5">
      <w:pPr>
        <w:pStyle w:val="Listaszerbekezds"/>
        <w:numPr>
          <w:ilvl w:val="0"/>
          <w:numId w:val="15"/>
        </w:numPr>
        <w:rPr>
          <w:b/>
        </w:rPr>
      </w:pPr>
      <w:r w:rsidRPr="003755B5">
        <w:rPr>
          <w:b/>
        </w:rPr>
        <w:t xml:space="preserve">Beteget ellátó vagy felvevő, fekvő vagy </w:t>
      </w:r>
      <w:proofErr w:type="spellStart"/>
      <w:r w:rsidRPr="003755B5">
        <w:rPr>
          <w:b/>
        </w:rPr>
        <w:t>járóbeteg</w:t>
      </w:r>
      <w:proofErr w:type="spellEnd"/>
      <w:r w:rsidRPr="003755B5">
        <w:rPr>
          <w:b/>
        </w:rPr>
        <w:t xml:space="preserve"> osztály orvosa</w:t>
      </w:r>
    </w:p>
    <w:p w:rsidR="003755B5" w:rsidRPr="003755B5" w:rsidRDefault="003755B5" w:rsidP="003755B5">
      <w:pPr>
        <w:pStyle w:val="Listaszerbekezds"/>
        <w:numPr>
          <w:ilvl w:val="0"/>
          <w:numId w:val="15"/>
        </w:numPr>
        <w:rPr>
          <w:b/>
        </w:rPr>
      </w:pPr>
      <w:r w:rsidRPr="003755B5">
        <w:rPr>
          <w:b/>
        </w:rPr>
        <w:t>Az intézet vezetője által kijelölt orvos</w:t>
      </w:r>
    </w:p>
    <w:p w:rsidR="003755B5" w:rsidRPr="003755B5" w:rsidRDefault="003755B5" w:rsidP="003755B5">
      <w:pPr>
        <w:pStyle w:val="Listaszerbekezds"/>
        <w:numPr>
          <w:ilvl w:val="0"/>
          <w:numId w:val="15"/>
        </w:numPr>
        <w:rPr>
          <w:b/>
        </w:rPr>
      </w:pPr>
      <w:r w:rsidRPr="003755B5">
        <w:rPr>
          <w:b/>
        </w:rPr>
        <w:t>Ügyeleti időben az ügyeletes orvos</w:t>
      </w:r>
    </w:p>
    <w:p w:rsidR="003755B5" w:rsidRDefault="00825A19" w:rsidP="003755B5">
      <w:pPr>
        <w:pStyle w:val="Listaszerbekezds"/>
        <w:numPr>
          <w:ilvl w:val="0"/>
          <w:numId w:val="15"/>
        </w:numPr>
      </w:pPr>
      <w:proofErr w:type="spellStart"/>
      <w:r>
        <w:t>bullshe</w:t>
      </w:r>
      <w:r w:rsidR="003755B5">
        <w:t>t</w:t>
      </w:r>
      <w:proofErr w:type="spellEnd"/>
    </w:p>
    <w:p w:rsidR="003755B5" w:rsidRDefault="003755B5" w:rsidP="003755B5">
      <w:proofErr w:type="gramStart"/>
      <w:r>
        <w:t>végzi</w:t>
      </w:r>
      <w:proofErr w:type="gramEnd"/>
      <w:r>
        <w:t xml:space="preserve">. </w:t>
      </w:r>
    </w:p>
    <w:p w:rsidR="00B46EAA" w:rsidRDefault="003755B5" w:rsidP="003755B5">
      <w:r>
        <w:t xml:space="preserve">19. 57 éves, idült </w:t>
      </w:r>
      <w:proofErr w:type="spellStart"/>
      <w:r>
        <w:t>alkesz</w:t>
      </w:r>
      <w:proofErr w:type="spellEnd"/>
      <w:r>
        <w:t xml:space="preserve"> </w:t>
      </w:r>
      <w:proofErr w:type="spellStart"/>
      <w:r>
        <w:t>ffit</w:t>
      </w:r>
      <w:proofErr w:type="spellEnd"/>
      <w:r>
        <w:t xml:space="preserve"> otthonában reggel életjelenségek nélkül találjuk. A kivizsgálás </w:t>
      </w:r>
      <w:proofErr w:type="gramStart"/>
      <w:r>
        <w:t>során</w:t>
      </w:r>
      <w:proofErr w:type="gramEnd"/>
      <w:r>
        <w:t xml:space="preserve"> a nyakszirttájon duzzanat tapintható. A hozzátartozók elmondása szerint</w:t>
      </w:r>
      <w:r w:rsidR="00B46EAA">
        <w:t xml:space="preserve"> az említett ffi előző este 8 körül hanyatt esett, ekkor eszméletét vesztette, majd nem sokkal később magához tért és elment a kocsmába. Este 10kor ért haza, fejfájásra, hányingerre panaszkodott, és lefeküdt aludni. A fenti előzmények alapján melyik állítást tartja igaznak:</w:t>
      </w:r>
    </w:p>
    <w:p w:rsidR="00B46EAA" w:rsidRDefault="00B46EAA" w:rsidP="00B46EAA">
      <w:pPr>
        <w:pStyle w:val="Listaszerbekezds"/>
        <w:numPr>
          <w:ilvl w:val="0"/>
          <w:numId w:val="20"/>
        </w:numPr>
      </w:pPr>
      <w:r>
        <w:t>A halál valószínűleg természetes módon következett be, így boncolás nem szükséges</w:t>
      </w:r>
    </w:p>
    <w:p w:rsidR="00B46EAA" w:rsidRDefault="00B46EAA" w:rsidP="00B46EAA">
      <w:pPr>
        <w:pStyle w:val="Listaszerbekezds"/>
        <w:numPr>
          <w:ilvl w:val="0"/>
          <w:numId w:val="20"/>
        </w:numPr>
      </w:pPr>
      <w:r>
        <w:t>A halál valószínűleg természetes módon következett be, a kórboncolástól így nem lehet eltekinteni</w:t>
      </w:r>
    </w:p>
    <w:p w:rsidR="00B46EAA" w:rsidRDefault="00B46EAA" w:rsidP="00B46EAA">
      <w:pPr>
        <w:pStyle w:val="Listaszerbekezds"/>
        <w:numPr>
          <w:ilvl w:val="0"/>
          <w:numId w:val="20"/>
        </w:numPr>
      </w:pPr>
      <w:r>
        <w:t>A haláleste rendkívülinek minősül a traumás előzményre tekintettel, így a hatósági boncolástól nem lehet eltekinteni</w:t>
      </w:r>
    </w:p>
    <w:p w:rsidR="00B46EAA" w:rsidRPr="00B46EAA" w:rsidRDefault="00B46EAA" w:rsidP="00B46EAA">
      <w:pPr>
        <w:pStyle w:val="Listaszerbekezds"/>
        <w:numPr>
          <w:ilvl w:val="0"/>
          <w:numId w:val="20"/>
        </w:numPr>
        <w:rPr>
          <w:b/>
        </w:rPr>
      </w:pPr>
      <w:r w:rsidRPr="00B46EAA">
        <w:rPr>
          <w:b/>
        </w:rPr>
        <w:t>A haláleste rendkívülinek minősül a traumás előzményre tekintettel, így hatósági eljárás szükséges</w:t>
      </w:r>
    </w:p>
    <w:p w:rsidR="00B46EAA" w:rsidRDefault="00B46EAA" w:rsidP="00B46EAA">
      <w:r>
        <w:t>20. 0-4 % közötti károsodást az ÖEK véleményezése során figyelembe kell-e venni?</w:t>
      </w:r>
    </w:p>
    <w:p w:rsidR="00B46EAA" w:rsidRDefault="00B46EAA" w:rsidP="00B46EAA">
      <w:pPr>
        <w:pStyle w:val="Listaszerbekezds"/>
        <w:numPr>
          <w:ilvl w:val="0"/>
          <w:numId w:val="21"/>
        </w:numPr>
      </w:pPr>
      <w:r>
        <w:t>igen</w:t>
      </w:r>
    </w:p>
    <w:p w:rsidR="00B46EAA" w:rsidRPr="00B46EAA" w:rsidRDefault="00B46EAA" w:rsidP="00B46EAA">
      <w:pPr>
        <w:pStyle w:val="Listaszerbekezds"/>
        <w:numPr>
          <w:ilvl w:val="0"/>
          <w:numId w:val="21"/>
        </w:numPr>
        <w:rPr>
          <w:b/>
        </w:rPr>
      </w:pPr>
      <w:r w:rsidRPr="00B46EAA">
        <w:rPr>
          <w:b/>
        </w:rPr>
        <w:t>nem</w:t>
      </w:r>
    </w:p>
    <w:p w:rsidR="00B46EAA" w:rsidRDefault="00B46EAA" w:rsidP="00B46EAA">
      <w:pPr>
        <w:pStyle w:val="Listaszerbekezds"/>
        <w:numPr>
          <w:ilvl w:val="0"/>
          <w:numId w:val="21"/>
        </w:numPr>
      </w:pPr>
      <w:r>
        <w:t>csak ha ezen múlik a jogszabályban meghatározott határérték elérése</w:t>
      </w:r>
    </w:p>
    <w:p w:rsidR="00B46EAA" w:rsidRDefault="00B46EAA" w:rsidP="00B46EAA">
      <w:pPr>
        <w:pStyle w:val="Listaszerbekezds"/>
        <w:numPr>
          <w:ilvl w:val="0"/>
          <w:numId w:val="21"/>
        </w:numPr>
      </w:pPr>
      <w:r>
        <w:t>blabla</w:t>
      </w:r>
    </w:p>
    <w:p w:rsidR="00B46EAA" w:rsidRDefault="00B46EAA" w:rsidP="00B46EAA">
      <w:r>
        <w:lastRenderedPageBreak/>
        <w:t xml:space="preserve"> 21. Az egészségügyi kártérítési eljárásokra igaz:</w:t>
      </w:r>
    </w:p>
    <w:p w:rsidR="00B46EAA" w:rsidRDefault="00B46EAA" w:rsidP="00B46EAA">
      <w:pPr>
        <w:pStyle w:val="Listaszerbekezds"/>
        <w:numPr>
          <w:ilvl w:val="0"/>
          <w:numId w:val="23"/>
        </w:numPr>
      </w:pPr>
      <w:r>
        <w:t>Az orvos ellen folyik</w:t>
      </w:r>
    </w:p>
    <w:p w:rsidR="00B46EAA" w:rsidRPr="00B46EAA" w:rsidRDefault="00B46EAA" w:rsidP="00B46EAA">
      <w:pPr>
        <w:pStyle w:val="Listaszerbekezds"/>
        <w:numPr>
          <w:ilvl w:val="0"/>
          <w:numId w:val="23"/>
        </w:numPr>
      </w:pPr>
      <w:r w:rsidRPr="00B46EAA">
        <w:t>Az egészségügyi dolgozó ellen folyik</w:t>
      </w:r>
    </w:p>
    <w:p w:rsidR="00B46EAA" w:rsidRDefault="00B46EAA" w:rsidP="00B46EAA">
      <w:pPr>
        <w:pStyle w:val="Listaszerbekezds"/>
        <w:numPr>
          <w:ilvl w:val="0"/>
          <w:numId w:val="23"/>
        </w:numPr>
      </w:pPr>
      <w:r>
        <w:t>Elsődleges célja az elkövető megbüntetése</w:t>
      </w:r>
    </w:p>
    <w:p w:rsidR="00B46EAA" w:rsidRDefault="00B46EAA" w:rsidP="00B46EAA">
      <w:pPr>
        <w:pStyle w:val="Listaszerbekezds"/>
        <w:numPr>
          <w:ilvl w:val="0"/>
          <w:numId w:val="23"/>
        </w:numPr>
        <w:rPr>
          <w:b/>
        </w:rPr>
      </w:pPr>
      <w:r w:rsidRPr="00E552A9">
        <w:rPr>
          <w:b/>
        </w:rPr>
        <w:t xml:space="preserve">Elsődleges célja a </w:t>
      </w:r>
      <w:proofErr w:type="spellStart"/>
      <w:r w:rsidRPr="00E552A9">
        <w:rPr>
          <w:b/>
        </w:rPr>
        <w:t>reparáció</w:t>
      </w:r>
      <w:proofErr w:type="spellEnd"/>
      <w:r w:rsidRPr="00E552A9">
        <w:rPr>
          <w:b/>
        </w:rPr>
        <w:t>, a kár jóvátétele</w:t>
      </w:r>
    </w:p>
    <w:p w:rsidR="00B46EAA" w:rsidRDefault="00B46EAA" w:rsidP="003755B5">
      <w:pPr>
        <w:rPr>
          <w:b/>
        </w:rPr>
      </w:pPr>
      <w:r>
        <w:t xml:space="preserve">22. A rokkantsági ellátásban részesülő személynek tájékoztatnia kell a rokkantsági ellátást folyósító szervet, ha állapotában tartós javulás következett be </w:t>
      </w:r>
      <w:r w:rsidRPr="00B46EAA">
        <w:rPr>
          <w:b/>
        </w:rPr>
        <w:t>IGAZ</w:t>
      </w:r>
    </w:p>
    <w:p w:rsidR="002D024C" w:rsidRDefault="002D024C" w:rsidP="002D024C">
      <w:r w:rsidRPr="002D024C">
        <w:t>23.</w:t>
      </w:r>
      <w:r>
        <w:t>A tájékoztatás keretében a beteggel ismertetni kell:</w:t>
      </w:r>
    </w:p>
    <w:p w:rsidR="002D024C" w:rsidRPr="00E552A9" w:rsidRDefault="002D024C" w:rsidP="002D024C">
      <w:pPr>
        <w:pStyle w:val="Listaszerbekezds"/>
        <w:numPr>
          <w:ilvl w:val="0"/>
          <w:numId w:val="24"/>
        </w:numPr>
        <w:rPr>
          <w:b/>
        </w:rPr>
      </w:pPr>
      <w:r w:rsidRPr="00E552A9">
        <w:rPr>
          <w:b/>
        </w:rPr>
        <w:t>A diagnózist</w:t>
      </w:r>
    </w:p>
    <w:p w:rsidR="002D024C" w:rsidRPr="00E552A9" w:rsidRDefault="002D024C" w:rsidP="002D024C">
      <w:pPr>
        <w:pStyle w:val="Listaszerbekezds"/>
        <w:numPr>
          <w:ilvl w:val="0"/>
          <w:numId w:val="24"/>
        </w:numPr>
        <w:rPr>
          <w:b/>
        </w:rPr>
      </w:pPr>
      <w:r w:rsidRPr="00E552A9">
        <w:rPr>
          <w:b/>
        </w:rPr>
        <w:t>A beavatkozás kockázatait</w:t>
      </w:r>
    </w:p>
    <w:p w:rsidR="002D024C" w:rsidRDefault="002D024C" w:rsidP="002D024C">
      <w:pPr>
        <w:pStyle w:val="Listaszerbekezds"/>
        <w:numPr>
          <w:ilvl w:val="0"/>
          <w:numId w:val="24"/>
        </w:numPr>
        <w:rPr>
          <w:b/>
        </w:rPr>
      </w:pPr>
      <w:r w:rsidRPr="00E552A9">
        <w:rPr>
          <w:b/>
        </w:rPr>
        <w:t>A lehetséges kezelési alternatívákat</w:t>
      </w:r>
    </w:p>
    <w:p w:rsidR="002D024C" w:rsidRPr="002D024C" w:rsidRDefault="002D024C" w:rsidP="002D024C">
      <w:pPr>
        <w:pStyle w:val="Listaszerbekezds"/>
        <w:numPr>
          <w:ilvl w:val="0"/>
          <w:numId w:val="24"/>
        </w:numPr>
      </w:pPr>
      <w:r w:rsidRPr="002D024C">
        <w:t>A betegjogi képviselő nevét és elérhetőségét</w:t>
      </w:r>
    </w:p>
    <w:p w:rsidR="003755B5" w:rsidRDefault="002D024C" w:rsidP="003755B5">
      <w:r>
        <w:t>24.  Válassza ki, hogy mely bűncselekmények nem tartoznak az élet, a testi épség, és az egészség elleni bűncselekmények közé?</w:t>
      </w:r>
    </w:p>
    <w:p w:rsidR="002D024C" w:rsidRDefault="002D024C" w:rsidP="002D024C">
      <w:pPr>
        <w:pStyle w:val="Listaszerbekezds"/>
        <w:numPr>
          <w:ilvl w:val="0"/>
          <w:numId w:val="25"/>
        </w:numPr>
      </w:pPr>
      <w:r>
        <w:t>Magzatelhajtás</w:t>
      </w:r>
    </w:p>
    <w:p w:rsidR="002D024C" w:rsidRDefault="002D024C" w:rsidP="002D024C">
      <w:pPr>
        <w:pStyle w:val="Listaszerbekezds"/>
        <w:numPr>
          <w:ilvl w:val="0"/>
          <w:numId w:val="25"/>
        </w:numPr>
      </w:pPr>
      <w:r>
        <w:t>Segítségnyújtás elmulasztása</w:t>
      </w:r>
    </w:p>
    <w:p w:rsidR="002D024C" w:rsidRDefault="002D024C" w:rsidP="002D024C">
      <w:pPr>
        <w:pStyle w:val="Listaszerbekezds"/>
        <w:numPr>
          <w:ilvl w:val="0"/>
          <w:numId w:val="25"/>
        </w:numPr>
      </w:pPr>
      <w:r>
        <w:t>Gondozás elmulasztása</w:t>
      </w:r>
    </w:p>
    <w:p w:rsidR="002D024C" w:rsidRDefault="002D024C" w:rsidP="002D024C">
      <w:pPr>
        <w:pStyle w:val="Listaszerbekezds"/>
        <w:numPr>
          <w:ilvl w:val="0"/>
          <w:numId w:val="25"/>
        </w:numPr>
        <w:rPr>
          <w:b/>
        </w:rPr>
      </w:pPr>
      <w:r w:rsidRPr="002D024C">
        <w:rPr>
          <w:b/>
        </w:rPr>
        <w:t>Emberrablás</w:t>
      </w:r>
    </w:p>
    <w:p w:rsidR="002D024C" w:rsidRPr="002D024C" w:rsidRDefault="002D024C" w:rsidP="002D024C">
      <w:r w:rsidRPr="002D024C">
        <w:t>25. Mi a leggyakoribb dg, ami gyermekkori szívátültetés javallatát képezi?</w:t>
      </w:r>
    </w:p>
    <w:p w:rsidR="003136F4" w:rsidRPr="002D024C" w:rsidRDefault="002D024C" w:rsidP="002D024C">
      <w:pPr>
        <w:pStyle w:val="Listaszerbekezds"/>
        <w:numPr>
          <w:ilvl w:val="0"/>
          <w:numId w:val="27"/>
        </w:numPr>
      </w:pPr>
      <w:proofErr w:type="spellStart"/>
      <w:r w:rsidRPr="002D024C">
        <w:t>Fallot</w:t>
      </w:r>
      <w:proofErr w:type="spellEnd"/>
    </w:p>
    <w:p w:rsidR="002D024C" w:rsidRPr="002D024C" w:rsidRDefault="002D024C" w:rsidP="002D024C">
      <w:pPr>
        <w:pStyle w:val="Listaszerbekezds"/>
        <w:numPr>
          <w:ilvl w:val="0"/>
          <w:numId w:val="27"/>
        </w:numPr>
      </w:pPr>
      <w:proofErr w:type="spellStart"/>
      <w:r w:rsidRPr="002D024C">
        <w:t>Hypoplasiás</w:t>
      </w:r>
      <w:proofErr w:type="spellEnd"/>
      <w:r w:rsidRPr="002D024C">
        <w:t xml:space="preserve"> jobb </w:t>
      </w:r>
      <w:proofErr w:type="spellStart"/>
      <w:r w:rsidRPr="002D024C">
        <w:t>szívfél</w:t>
      </w:r>
      <w:proofErr w:type="spellEnd"/>
      <w:r w:rsidRPr="002D024C">
        <w:t xml:space="preserve"> </w:t>
      </w:r>
      <w:proofErr w:type="spellStart"/>
      <w:r w:rsidRPr="002D024C">
        <w:t>sy</w:t>
      </w:r>
      <w:proofErr w:type="spellEnd"/>
    </w:p>
    <w:p w:rsidR="002D024C" w:rsidRPr="002D024C" w:rsidRDefault="002D024C" w:rsidP="002D024C">
      <w:pPr>
        <w:pStyle w:val="Listaszerbekezds"/>
        <w:numPr>
          <w:ilvl w:val="0"/>
          <w:numId w:val="27"/>
        </w:numPr>
      </w:pPr>
      <w:proofErr w:type="spellStart"/>
      <w:r w:rsidRPr="002D024C">
        <w:rPr>
          <w:b/>
        </w:rPr>
        <w:t>Hypoplasiás</w:t>
      </w:r>
      <w:proofErr w:type="spellEnd"/>
      <w:r w:rsidRPr="002D024C">
        <w:rPr>
          <w:b/>
        </w:rPr>
        <w:t xml:space="preserve"> bal </w:t>
      </w:r>
      <w:proofErr w:type="spellStart"/>
      <w:r w:rsidRPr="002D024C">
        <w:rPr>
          <w:b/>
        </w:rPr>
        <w:t>szf</w:t>
      </w:r>
      <w:proofErr w:type="spellEnd"/>
      <w:r w:rsidRPr="002D024C">
        <w:rPr>
          <w:b/>
        </w:rPr>
        <w:t xml:space="preserve"> </w:t>
      </w:r>
      <w:proofErr w:type="spellStart"/>
      <w:r w:rsidRPr="002D024C">
        <w:rPr>
          <w:b/>
        </w:rPr>
        <w:t>sy</w:t>
      </w:r>
      <w:proofErr w:type="spellEnd"/>
    </w:p>
    <w:p w:rsidR="002D024C" w:rsidRPr="002D024C" w:rsidRDefault="002D024C" w:rsidP="002D024C">
      <w:pPr>
        <w:pStyle w:val="Listaszerbekezds"/>
        <w:numPr>
          <w:ilvl w:val="0"/>
          <w:numId w:val="27"/>
        </w:numPr>
        <w:rPr>
          <w:b/>
        </w:rPr>
      </w:pPr>
      <w:r w:rsidRPr="002D024C">
        <w:t xml:space="preserve">Teljes nagyér </w:t>
      </w:r>
      <w:proofErr w:type="spellStart"/>
      <w:r w:rsidRPr="002D024C">
        <w:t>transzpozició</w:t>
      </w:r>
      <w:proofErr w:type="spellEnd"/>
    </w:p>
    <w:p w:rsidR="002D024C" w:rsidRDefault="002D024C" w:rsidP="002D024C">
      <w:pPr>
        <w:rPr>
          <w:b/>
        </w:rPr>
      </w:pPr>
      <w:r w:rsidRPr="002D024C">
        <w:t>26.</w:t>
      </w:r>
      <w:r>
        <w:t xml:space="preserve"> Amennyiben a </w:t>
      </w:r>
      <w:proofErr w:type="spellStart"/>
      <w:r>
        <w:t>halottvizsgálatot</w:t>
      </w:r>
      <w:proofErr w:type="spellEnd"/>
      <w:r>
        <w:t xml:space="preserve"> végző orvos a helyszínen a </w:t>
      </w:r>
      <w:proofErr w:type="spellStart"/>
      <w:r>
        <w:t>halottvizsgálat</w:t>
      </w:r>
      <w:proofErr w:type="spellEnd"/>
      <w:r>
        <w:t xml:space="preserve"> alapján rendkívüli haláleset gyanúját vetette fel, de a helyszínre kiérkező hatóság a halálesetet mégsem véleményezi rendkívülinek, úgy a boncolástól eltekinteni nem lehetséges. </w:t>
      </w:r>
      <w:r w:rsidRPr="002D024C">
        <w:rPr>
          <w:b/>
        </w:rPr>
        <w:t>IGAZ</w:t>
      </w:r>
    </w:p>
    <w:p w:rsidR="002D024C" w:rsidRDefault="002D024C" w:rsidP="002D024C">
      <w:r w:rsidRPr="002D024C">
        <w:t>27.</w:t>
      </w:r>
      <w:r>
        <w:t xml:space="preserve"> Mikor van szükség boncolásra?</w:t>
      </w:r>
    </w:p>
    <w:p w:rsidR="002D024C" w:rsidRPr="006E7CFC" w:rsidRDefault="002D024C" w:rsidP="002D024C">
      <w:pPr>
        <w:pStyle w:val="Listaszerbekezds"/>
        <w:numPr>
          <w:ilvl w:val="0"/>
          <w:numId w:val="29"/>
        </w:numPr>
        <w:rPr>
          <w:b/>
        </w:rPr>
      </w:pPr>
      <w:r w:rsidRPr="006E7CFC">
        <w:rPr>
          <w:b/>
        </w:rPr>
        <w:t>Az elhunyt szervátültetés donora vagy recipiense volt</w:t>
      </w:r>
    </w:p>
    <w:p w:rsidR="002D024C" w:rsidRPr="006E7CFC" w:rsidRDefault="002D024C" w:rsidP="002D024C">
      <w:pPr>
        <w:pStyle w:val="Listaszerbekezds"/>
        <w:numPr>
          <w:ilvl w:val="0"/>
          <w:numId w:val="29"/>
        </w:numPr>
        <w:rPr>
          <w:b/>
        </w:rPr>
      </w:pPr>
      <w:r w:rsidRPr="006E7CFC">
        <w:rPr>
          <w:b/>
        </w:rPr>
        <w:t>Fogvatartott elhalálozása esetén</w:t>
      </w:r>
    </w:p>
    <w:p w:rsidR="002D024C" w:rsidRPr="006E7CFC" w:rsidRDefault="002D024C" w:rsidP="002D024C">
      <w:pPr>
        <w:pStyle w:val="Listaszerbekezds"/>
        <w:numPr>
          <w:ilvl w:val="0"/>
          <w:numId w:val="29"/>
        </w:numPr>
        <w:rPr>
          <w:b/>
        </w:rPr>
      </w:pPr>
      <w:r w:rsidRPr="006E7CFC">
        <w:rPr>
          <w:b/>
        </w:rPr>
        <w:t>Az elhunyt foglalkozási eredetű megbetegedésben szenvedett, és annak gyanúja merült föl, hogy a halál oka ezzel áll összefüggésben</w:t>
      </w:r>
    </w:p>
    <w:p w:rsidR="002D024C" w:rsidRPr="006E7CFC" w:rsidRDefault="002D024C" w:rsidP="002D024C">
      <w:pPr>
        <w:pStyle w:val="Listaszerbekezds"/>
        <w:numPr>
          <w:ilvl w:val="0"/>
          <w:numId w:val="29"/>
        </w:numPr>
        <w:rPr>
          <w:b/>
        </w:rPr>
      </w:pPr>
      <w:r w:rsidRPr="006E7CFC">
        <w:rPr>
          <w:b/>
        </w:rPr>
        <w:t>Ismeretlen személyazonosságú halott</w:t>
      </w:r>
    </w:p>
    <w:p w:rsidR="006E7CFC" w:rsidRDefault="006E7CFC" w:rsidP="006E7CFC">
      <w:r>
        <w:t>28.  Válassza ki, hogy mely bűncselekmények nem tartoznak az élet, a testi épség, és az egészség elleni bűncselekmények közé?</w:t>
      </w:r>
    </w:p>
    <w:p w:rsidR="006E7CFC" w:rsidRDefault="006E7CFC" w:rsidP="006E7CFC">
      <w:pPr>
        <w:pStyle w:val="Listaszerbekezds"/>
        <w:numPr>
          <w:ilvl w:val="0"/>
          <w:numId w:val="31"/>
        </w:numPr>
      </w:pPr>
      <w:r>
        <w:t>Magzatelhajtás</w:t>
      </w:r>
    </w:p>
    <w:p w:rsidR="006E7CFC" w:rsidRPr="006E7CFC" w:rsidRDefault="006E7CFC" w:rsidP="006E7CFC">
      <w:pPr>
        <w:pStyle w:val="Listaszerbekezds"/>
        <w:numPr>
          <w:ilvl w:val="0"/>
          <w:numId w:val="31"/>
        </w:numPr>
        <w:rPr>
          <w:b/>
        </w:rPr>
      </w:pPr>
      <w:r w:rsidRPr="006E7CFC">
        <w:rPr>
          <w:b/>
        </w:rPr>
        <w:t>Közúti baleset okozása</w:t>
      </w:r>
    </w:p>
    <w:p w:rsidR="006E7CFC" w:rsidRDefault="006E7CFC" w:rsidP="006E7CFC">
      <w:pPr>
        <w:pStyle w:val="Listaszerbekezds"/>
        <w:numPr>
          <w:ilvl w:val="0"/>
          <w:numId w:val="31"/>
        </w:numPr>
      </w:pPr>
      <w:r>
        <w:t>Gondozás elmulasztása</w:t>
      </w:r>
    </w:p>
    <w:p w:rsidR="006E7CFC" w:rsidRDefault="006E7CFC" w:rsidP="006E7CFC">
      <w:pPr>
        <w:pStyle w:val="Listaszerbekezds"/>
        <w:numPr>
          <w:ilvl w:val="0"/>
          <w:numId w:val="31"/>
        </w:numPr>
        <w:rPr>
          <w:b/>
        </w:rPr>
      </w:pPr>
      <w:r w:rsidRPr="002D024C">
        <w:rPr>
          <w:b/>
        </w:rPr>
        <w:t>Emberrablás</w:t>
      </w:r>
    </w:p>
    <w:p w:rsidR="006E7CFC" w:rsidRDefault="006E7CFC" w:rsidP="006E7CFC">
      <w:r>
        <w:t>29. Annak a betegnek, akinek jogviszonya ellenőrzésekor „jogviszonya rendezetlen” jelzés érkezik</w:t>
      </w:r>
    </w:p>
    <w:p w:rsidR="006E7CFC" w:rsidRDefault="006E7CFC" w:rsidP="006E7CFC">
      <w:pPr>
        <w:pStyle w:val="Listaszerbekezds"/>
        <w:numPr>
          <w:ilvl w:val="0"/>
          <w:numId w:val="32"/>
        </w:numPr>
      </w:pPr>
      <w:r>
        <w:t xml:space="preserve">csak a </w:t>
      </w:r>
      <w:proofErr w:type="gramStart"/>
      <w:r>
        <w:t>sürgi</w:t>
      </w:r>
      <w:proofErr w:type="gramEnd"/>
      <w:r>
        <w:t xml:space="preserve"> ellátások járnak</w:t>
      </w:r>
    </w:p>
    <w:p w:rsidR="006E7CFC" w:rsidRDefault="006E7CFC" w:rsidP="006E7CFC">
      <w:pPr>
        <w:pStyle w:val="Listaszerbekezds"/>
        <w:numPr>
          <w:ilvl w:val="0"/>
          <w:numId w:val="32"/>
        </w:numPr>
      </w:pPr>
      <w:r>
        <w:lastRenderedPageBreak/>
        <w:t>fizető betegként kell kezelni</w:t>
      </w:r>
    </w:p>
    <w:p w:rsidR="006E7CFC" w:rsidRPr="006E7CFC" w:rsidRDefault="006E7CFC" w:rsidP="006E7CFC">
      <w:pPr>
        <w:pStyle w:val="Listaszerbekezds"/>
        <w:numPr>
          <w:ilvl w:val="0"/>
          <w:numId w:val="32"/>
        </w:numPr>
        <w:rPr>
          <w:b/>
        </w:rPr>
      </w:pPr>
      <w:r w:rsidRPr="006E7CFC">
        <w:rPr>
          <w:b/>
        </w:rPr>
        <w:t>minden finanszírozott ellátást meg kell kapnia</w:t>
      </w:r>
    </w:p>
    <w:p w:rsidR="006E7CFC" w:rsidRDefault="006E7CFC" w:rsidP="006E7CFC">
      <w:pPr>
        <w:pStyle w:val="Listaszerbekezds"/>
        <w:numPr>
          <w:ilvl w:val="0"/>
          <w:numId w:val="32"/>
        </w:numPr>
      </w:pPr>
      <w:r>
        <w:t>ugyanúgy kezelendő, mint a „TAJ átmenetileg érvénytelen” jelzésű beteg</w:t>
      </w:r>
    </w:p>
    <w:p w:rsidR="006E7CFC" w:rsidRDefault="006E7CFC" w:rsidP="006E7CFC">
      <w:r>
        <w:t>30.  Mikor van szükség kórboncolásra?</w:t>
      </w:r>
    </w:p>
    <w:p w:rsidR="006E7CFC" w:rsidRPr="006E7CFC" w:rsidRDefault="006E7CFC" w:rsidP="006E7CFC">
      <w:pPr>
        <w:pStyle w:val="Listaszerbekezds"/>
        <w:numPr>
          <w:ilvl w:val="0"/>
          <w:numId w:val="34"/>
        </w:numPr>
        <w:rPr>
          <w:b/>
        </w:rPr>
      </w:pPr>
      <w:r w:rsidRPr="006E7CFC">
        <w:rPr>
          <w:b/>
        </w:rPr>
        <w:t>Az elhunyt szervátültetés donora vagy recipiense volt</w:t>
      </w:r>
    </w:p>
    <w:p w:rsidR="006E7CFC" w:rsidRPr="006E7CFC" w:rsidRDefault="006E7CFC" w:rsidP="006E7CFC">
      <w:pPr>
        <w:pStyle w:val="Listaszerbekezds"/>
        <w:numPr>
          <w:ilvl w:val="0"/>
          <w:numId w:val="34"/>
        </w:numPr>
      </w:pPr>
      <w:r w:rsidRPr="006E7CFC">
        <w:t>Fogvatartott elhalálozása esetén</w:t>
      </w:r>
    </w:p>
    <w:p w:rsidR="006E7CFC" w:rsidRPr="006E7CFC" w:rsidRDefault="006E7CFC" w:rsidP="006E7CFC">
      <w:pPr>
        <w:pStyle w:val="Listaszerbekezds"/>
        <w:numPr>
          <w:ilvl w:val="0"/>
          <w:numId w:val="34"/>
        </w:numPr>
        <w:rPr>
          <w:b/>
        </w:rPr>
      </w:pPr>
      <w:r w:rsidRPr="006E7CFC">
        <w:rPr>
          <w:b/>
        </w:rPr>
        <w:t>Az elhunyt foglalkozási eredetű megbetegedésben szenvedett, és annak gyanúja merült föl, hogy a halál oka ezzel áll összefüggésben</w:t>
      </w:r>
    </w:p>
    <w:p w:rsidR="006E7CFC" w:rsidRDefault="006E7CFC" w:rsidP="006E7CFC">
      <w:pPr>
        <w:pStyle w:val="Listaszerbekezds"/>
        <w:numPr>
          <w:ilvl w:val="0"/>
          <w:numId w:val="34"/>
        </w:numPr>
      </w:pPr>
      <w:r w:rsidRPr="006E7CFC">
        <w:t>Ismeretlen személyazonosságú halott</w:t>
      </w:r>
    </w:p>
    <w:p w:rsidR="006E7CFC" w:rsidRDefault="006E7CFC" w:rsidP="006E7CFC">
      <w:r>
        <w:t>31. A TVK (teljesítmény volumen korlát) jelentése?</w:t>
      </w:r>
    </w:p>
    <w:p w:rsidR="006E7CFC" w:rsidRDefault="006E7CFC" w:rsidP="006E7CFC">
      <w:pPr>
        <w:pStyle w:val="Listaszerbekezds"/>
        <w:numPr>
          <w:ilvl w:val="0"/>
          <w:numId w:val="35"/>
        </w:numPr>
      </w:pPr>
      <w:r>
        <w:t>az osztály által ellátható betegek száma</w:t>
      </w:r>
    </w:p>
    <w:p w:rsidR="006E7CFC" w:rsidRDefault="006E7CFC" w:rsidP="006E7CFC">
      <w:pPr>
        <w:pStyle w:val="Listaszerbekezds"/>
        <w:numPr>
          <w:ilvl w:val="0"/>
          <w:numId w:val="35"/>
        </w:numPr>
      </w:pPr>
      <w:r>
        <w:t>A szolgáltató által jelenthető betegek száma</w:t>
      </w:r>
    </w:p>
    <w:p w:rsidR="006E7CFC" w:rsidRPr="006E7CFC" w:rsidRDefault="006E7CFC" w:rsidP="006E7CFC">
      <w:pPr>
        <w:pStyle w:val="Listaszerbekezds"/>
        <w:numPr>
          <w:ilvl w:val="0"/>
          <w:numId w:val="35"/>
        </w:numPr>
        <w:rPr>
          <w:b/>
        </w:rPr>
      </w:pPr>
      <w:r w:rsidRPr="006E7CFC">
        <w:rPr>
          <w:b/>
        </w:rPr>
        <w:t>A szolgáltató által jelenthető súlyszám összege</w:t>
      </w:r>
    </w:p>
    <w:p w:rsidR="006E7CFC" w:rsidRDefault="006E7CFC" w:rsidP="006E7CFC">
      <w:pPr>
        <w:pStyle w:val="Listaszerbekezds"/>
        <w:numPr>
          <w:ilvl w:val="0"/>
          <w:numId w:val="35"/>
        </w:numPr>
      </w:pPr>
      <w:r>
        <w:t>a szezonális index átlagtól való eltérése</w:t>
      </w:r>
    </w:p>
    <w:p w:rsidR="006E7CFC" w:rsidRDefault="006E7CFC" w:rsidP="006E7CFC">
      <w:r>
        <w:t xml:space="preserve">32. Közterülete történt halál esetén a halál </w:t>
      </w:r>
      <w:r w:rsidRPr="006E7CFC">
        <w:rPr>
          <w:b/>
        </w:rPr>
        <w:t>tényét</w:t>
      </w:r>
      <w:r>
        <w:t xml:space="preserve"> megállapító orvos:</w:t>
      </w:r>
    </w:p>
    <w:p w:rsidR="006E7CFC" w:rsidRPr="006E7CFC" w:rsidRDefault="006E7CFC" w:rsidP="006E7CFC">
      <w:pPr>
        <w:pStyle w:val="Listaszerbekezds"/>
        <w:numPr>
          <w:ilvl w:val="0"/>
          <w:numId w:val="37"/>
        </w:numPr>
        <w:rPr>
          <w:b/>
        </w:rPr>
      </w:pPr>
      <w:r w:rsidRPr="006E7CFC">
        <w:rPr>
          <w:b/>
        </w:rPr>
        <w:t>a legrövidebb időn belül a helyszínre hívható orvos</w:t>
      </w:r>
    </w:p>
    <w:p w:rsidR="006E7CFC" w:rsidRDefault="006E7CFC" w:rsidP="006E7CFC">
      <w:pPr>
        <w:pStyle w:val="Listaszerbekezds"/>
        <w:numPr>
          <w:ilvl w:val="0"/>
          <w:numId w:val="37"/>
        </w:numPr>
      </w:pPr>
      <w:r>
        <w:t>A legközelebbi kórház patológusa</w:t>
      </w:r>
    </w:p>
    <w:p w:rsidR="006E7CFC" w:rsidRDefault="006E7CFC" w:rsidP="006E7CFC">
      <w:pPr>
        <w:pStyle w:val="Listaszerbekezds"/>
        <w:numPr>
          <w:ilvl w:val="0"/>
          <w:numId w:val="37"/>
        </w:numPr>
      </w:pPr>
      <w:r>
        <w:t>Rendőrorvos</w:t>
      </w:r>
    </w:p>
    <w:p w:rsidR="006E7CFC" w:rsidRPr="006E7CFC" w:rsidRDefault="006E7CFC" w:rsidP="006E7CFC">
      <w:pPr>
        <w:pStyle w:val="Listaszerbekezds"/>
        <w:numPr>
          <w:ilvl w:val="0"/>
          <w:numId w:val="37"/>
        </w:numPr>
      </w:pPr>
      <w:r>
        <w:t>Védőnő</w:t>
      </w:r>
    </w:p>
    <w:p w:rsidR="006E7CFC" w:rsidRDefault="006E7CFC" w:rsidP="006E7CFC">
      <w:r>
        <w:t xml:space="preserve">33. Mikor kell alkalmazni a 7/2012 (II.14.) NEFMI rendeletet?(az </w:t>
      </w:r>
      <w:proofErr w:type="spellStart"/>
      <w:r>
        <w:t>össz-szervezeti</w:t>
      </w:r>
      <w:proofErr w:type="spellEnd"/>
      <w:r>
        <w:t xml:space="preserve"> egészségkárosodás értékelésére a betegségek minősítési szempontjaira és a károsodások mértékére vonatkozó jogszabály)</w:t>
      </w:r>
    </w:p>
    <w:p w:rsidR="006E7CFC" w:rsidRDefault="006E7CFC" w:rsidP="006E7CFC">
      <w:pPr>
        <w:pStyle w:val="Listaszerbekezds"/>
        <w:numPr>
          <w:ilvl w:val="0"/>
          <w:numId w:val="39"/>
        </w:numPr>
      </w:pPr>
      <w:r>
        <w:t>valamennyi jogcím esetén, amikor akut betegség miatt valaki munkaképtelenné válik</w:t>
      </w:r>
    </w:p>
    <w:p w:rsidR="006E7CFC" w:rsidRDefault="006E7CFC" w:rsidP="006E7CFC">
      <w:pPr>
        <w:pStyle w:val="Listaszerbekezds"/>
        <w:numPr>
          <w:ilvl w:val="0"/>
          <w:numId w:val="39"/>
        </w:numPr>
      </w:pPr>
      <w:r>
        <w:t>fogyatékossági támogatás elbírálása esetén</w:t>
      </w:r>
    </w:p>
    <w:p w:rsidR="006E7CFC" w:rsidRDefault="006E7CFC" w:rsidP="006E7CFC">
      <w:pPr>
        <w:pStyle w:val="Listaszerbekezds"/>
        <w:numPr>
          <w:ilvl w:val="0"/>
          <w:numId w:val="39"/>
        </w:numPr>
      </w:pPr>
      <w:r>
        <w:t>Baleseti járadék véleményezése esetén a baleseti kár miatt kiesett jövedelem elbírálásánál</w:t>
      </w:r>
    </w:p>
    <w:p w:rsidR="006E7CFC" w:rsidRDefault="006E7CFC" w:rsidP="006E7CFC">
      <w:pPr>
        <w:pStyle w:val="Listaszerbekezds"/>
        <w:numPr>
          <w:ilvl w:val="0"/>
          <w:numId w:val="39"/>
        </w:numPr>
        <w:rPr>
          <w:b/>
        </w:rPr>
      </w:pPr>
      <w:r w:rsidRPr="006E7CFC">
        <w:rPr>
          <w:b/>
        </w:rPr>
        <w:t xml:space="preserve">valamennyi jogcím esetén, amikor az egészségi állapot vagy az </w:t>
      </w:r>
      <w:proofErr w:type="spellStart"/>
      <w:r w:rsidRPr="006E7CFC">
        <w:rPr>
          <w:b/>
        </w:rPr>
        <w:t>össz-szervezeti</w:t>
      </w:r>
      <w:proofErr w:type="spellEnd"/>
      <w:r w:rsidRPr="006E7CFC">
        <w:rPr>
          <w:b/>
        </w:rPr>
        <w:t xml:space="preserve"> egészségkárosodás mértékéről kell nyilatkozni első fokú eljárás során, jogorvoslati eljárás során és bírósági felülvizsgálat során</w:t>
      </w:r>
    </w:p>
    <w:p w:rsidR="00825A19" w:rsidRDefault="00825A19" w:rsidP="00825A19">
      <w:r w:rsidRPr="00825A19">
        <w:t>34.</w:t>
      </w:r>
      <w:r>
        <w:t xml:space="preserve"> Szakképzésben részt vevő rezidens orvos, adatvédelmi szempontból jelen lehet-e egy oktató kórház osztályán folyó betegellátáskor?</w:t>
      </w:r>
    </w:p>
    <w:p w:rsidR="00825A19" w:rsidRPr="00825A19" w:rsidRDefault="00825A19" w:rsidP="00825A19">
      <w:pPr>
        <w:pStyle w:val="Listaszerbekezds"/>
        <w:numPr>
          <w:ilvl w:val="0"/>
          <w:numId w:val="41"/>
        </w:numPr>
        <w:rPr>
          <w:b/>
        </w:rPr>
      </w:pPr>
      <w:r w:rsidRPr="00825A19">
        <w:rPr>
          <w:b/>
        </w:rPr>
        <w:t>Igen, a beteg vagy helyette nyilatkozni jogosult külön beleegyezése nélkül is, ha erről a lehetőségről előzőleg tájékoztatták</w:t>
      </w:r>
    </w:p>
    <w:p w:rsidR="00825A19" w:rsidRDefault="00825A19" w:rsidP="00825A19">
      <w:pPr>
        <w:pStyle w:val="Listaszerbekezds"/>
        <w:numPr>
          <w:ilvl w:val="0"/>
          <w:numId w:val="41"/>
        </w:numPr>
      </w:pPr>
      <w:r>
        <w:t>Igen, de csak a beteg vagy helyette nyilatkozni jogosult engedélyével</w:t>
      </w:r>
    </w:p>
    <w:p w:rsidR="00825A19" w:rsidRDefault="00825A19" w:rsidP="00825A19">
      <w:pPr>
        <w:pStyle w:val="Listaszerbekezds"/>
        <w:numPr>
          <w:ilvl w:val="0"/>
          <w:numId w:val="41"/>
        </w:numPr>
      </w:pPr>
      <w:r>
        <w:t>Igen, de csak akkor, ha a rezidens betegellátónak minősül</w:t>
      </w:r>
      <w:r w:rsidRPr="00825A19">
        <w:t xml:space="preserve"> </w:t>
      </w:r>
    </w:p>
    <w:p w:rsidR="00825A19" w:rsidRPr="00825A19" w:rsidRDefault="00825A19" w:rsidP="00825A19">
      <w:pPr>
        <w:pStyle w:val="Listaszerbekezds"/>
        <w:numPr>
          <w:ilvl w:val="0"/>
          <w:numId w:val="41"/>
        </w:numPr>
      </w:pPr>
      <w:r>
        <w:t>Nem</w:t>
      </w:r>
    </w:p>
    <w:p w:rsidR="002D024C" w:rsidRPr="006E7CFC" w:rsidRDefault="002D024C" w:rsidP="002D024C"/>
    <w:sectPr w:rsidR="002D024C" w:rsidRPr="006E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258"/>
    <w:multiLevelType w:val="hybridMultilevel"/>
    <w:tmpl w:val="5FD275B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6FB"/>
    <w:multiLevelType w:val="hybridMultilevel"/>
    <w:tmpl w:val="23ECA0B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F2855"/>
    <w:multiLevelType w:val="hybridMultilevel"/>
    <w:tmpl w:val="B3DC7974"/>
    <w:lvl w:ilvl="0" w:tplc="C556FF5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67E6D"/>
    <w:multiLevelType w:val="hybridMultilevel"/>
    <w:tmpl w:val="8312B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7366"/>
    <w:multiLevelType w:val="hybridMultilevel"/>
    <w:tmpl w:val="5068FD6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0DDD"/>
    <w:multiLevelType w:val="hybridMultilevel"/>
    <w:tmpl w:val="F880EE58"/>
    <w:lvl w:ilvl="0" w:tplc="5010CEA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F1C94"/>
    <w:multiLevelType w:val="hybridMultilevel"/>
    <w:tmpl w:val="21C4DDE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24575"/>
    <w:multiLevelType w:val="hybridMultilevel"/>
    <w:tmpl w:val="4BAA452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56562"/>
    <w:multiLevelType w:val="hybridMultilevel"/>
    <w:tmpl w:val="97064F6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A7D80"/>
    <w:multiLevelType w:val="hybridMultilevel"/>
    <w:tmpl w:val="F6ACB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A5AE4"/>
    <w:multiLevelType w:val="hybridMultilevel"/>
    <w:tmpl w:val="B4246A5A"/>
    <w:lvl w:ilvl="0" w:tplc="60AC2C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96DE1"/>
    <w:multiLevelType w:val="hybridMultilevel"/>
    <w:tmpl w:val="CD2C9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7E6"/>
    <w:multiLevelType w:val="hybridMultilevel"/>
    <w:tmpl w:val="FED25716"/>
    <w:lvl w:ilvl="0" w:tplc="6380A10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83D"/>
    <w:multiLevelType w:val="hybridMultilevel"/>
    <w:tmpl w:val="D4321372"/>
    <w:lvl w:ilvl="0" w:tplc="5E02EF4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6531F"/>
    <w:multiLevelType w:val="hybridMultilevel"/>
    <w:tmpl w:val="A30A482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27C8D"/>
    <w:multiLevelType w:val="hybridMultilevel"/>
    <w:tmpl w:val="CD2C9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C1F31"/>
    <w:multiLevelType w:val="hybridMultilevel"/>
    <w:tmpl w:val="5ADADAD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D7359"/>
    <w:multiLevelType w:val="hybridMultilevel"/>
    <w:tmpl w:val="B50659A0"/>
    <w:lvl w:ilvl="0" w:tplc="C2A6F35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B54AD"/>
    <w:multiLevelType w:val="hybridMultilevel"/>
    <w:tmpl w:val="FDFC3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54963"/>
    <w:multiLevelType w:val="hybridMultilevel"/>
    <w:tmpl w:val="DB6ECF86"/>
    <w:lvl w:ilvl="0" w:tplc="BCE8A0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72A8E"/>
    <w:multiLevelType w:val="hybridMultilevel"/>
    <w:tmpl w:val="F9DC373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64A43"/>
    <w:multiLevelType w:val="hybridMultilevel"/>
    <w:tmpl w:val="3CD631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236202"/>
    <w:multiLevelType w:val="hybridMultilevel"/>
    <w:tmpl w:val="02523C30"/>
    <w:lvl w:ilvl="0" w:tplc="4D6C82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322AF"/>
    <w:multiLevelType w:val="hybridMultilevel"/>
    <w:tmpl w:val="0C068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F585F"/>
    <w:multiLevelType w:val="hybridMultilevel"/>
    <w:tmpl w:val="AA88AE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91DAA"/>
    <w:multiLevelType w:val="hybridMultilevel"/>
    <w:tmpl w:val="4E906CE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C417D"/>
    <w:multiLevelType w:val="hybridMultilevel"/>
    <w:tmpl w:val="F40C38B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C4781"/>
    <w:multiLevelType w:val="hybridMultilevel"/>
    <w:tmpl w:val="B9301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4435"/>
    <w:multiLevelType w:val="hybridMultilevel"/>
    <w:tmpl w:val="8312B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D68F7"/>
    <w:multiLevelType w:val="hybridMultilevel"/>
    <w:tmpl w:val="530EAA9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6C3D"/>
    <w:multiLevelType w:val="hybridMultilevel"/>
    <w:tmpl w:val="81DA3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114E1"/>
    <w:multiLevelType w:val="hybridMultilevel"/>
    <w:tmpl w:val="D58E4AB8"/>
    <w:lvl w:ilvl="0" w:tplc="F8B4BE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D4901"/>
    <w:multiLevelType w:val="hybridMultilevel"/>
    <w:tmpl w:val="BC3C00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72AC0"/>
    <w:multiLevelType w:val="hybridMultilevel"/>
    <w:tmpl w:val="76CAB5A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B47CD"/>
    <w:multiLevelType w:val="hybridMultilevel"/>
    <w:tmpl w:val="2136941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3509B"/>
    <w:multiLevelType w:val="hybridMultilevel"/>
    <w:tmpl w:val="F81E58C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C601A"/>
    <w:multiLevelType w:val="hybridMultilevel"/>
    <w:tmpl w:val="4DA4F668"/>
    <w:lvl w:ilvl="0" w:tplc="8DA6837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03C95"/>
    <w:multiLevelType w:val="hybridMultilevel"/>
    <w:tmpl w:val="D87ED612"/>
    <w:lvl w:ilvl="0" w:tplc="112AC36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51824"/>
    <w:multiLevelType w:val="hybridMultilevel"/>
    <w:tmpl w:val="D58E4AB8"/>
    <w:lvl w:ilvl="0" w:tplc="F8B4BE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4482D"/>
    <w:multiLevelType w:val="hybridMultilevel"/>
    <w:tmpl w:val="DB6ECF86"/>
    <w:lvl w:ilvl="0" w:tplc="BCE8A0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302EA"/>
    <w:multiLevelType w:val="hybridMultilevel"/>
    <w:tmpl w:val="F0FC8766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6A97FFA"/>
    <w:multiLevelType w:val="hybridMultilevel"/>
    <w:tmpl w:val="042C8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6"/>
  </w:num>
  <w:num w:numId="5">
    <w:abstractNumId w:val="3"/>
  </w:num>
  <w:num w:numId="6">
    <w:abstractNumId w:val="7"/>
  </w:num>
  <w:num w:numId="7">
    <w:abstractNumId w:val="41"/>
  </w:num>
  <w:num w:numId="8">
    <w:abstractNumId w:val="9"/>
  </w:num>
  <w:num w:numId="9">
    <w:abstractNumId w:val="26"/>
  </w:num>
  <w:num w:numId="10">
    <w:abstractNumId w:val="23"/>
  </w:num>
  <w:num w:numId="11">
    <w:abstractNumId w:val="5"/>
  </w:num>
  <w:num w:numId="12">
    <w:abstractNumId w:val="34"/>
  </w:num>
  <w:num w:numId="13">
    <w:abstractNumId w:val="0"/>
  </w:num>
  <w:num w:numId="14">
    <w:abstractNumId w:val="29"/>
  </w:num>
  <w:num w:numId="15">
    <w:abstractNumId w:val="40"/>
  </w:num>
  <w:num w:numId="16">
    <w:abstractNumId w:val="30"/>
  </w:num>
  <w:num w:numId="17">
    <w:abstractNumId w:val="20"/>
  </w:num>
  <w:num w:numId="18">
    <w:abstractNumId w:val="22"/>
  </w:num>
  <w:num w:numId="19">
    <w:abstractNumId w:val="21"/>
  </w:num>
  <w:num w:numId="20">
    <w:abstractNumId w:val="8"/>
  </w:num>
  <w:num w:numId="21">
    <w:abstractNumId w:val="13"/>
  </w:num>
  <w:num w:numId="22">
    <w:abstractNumId w:val="35"/>
  </w:num>
  <w:num w:numId="23">
    <w:abstractNumId w:val="15"/>
  </w:num>
  <w:num w:numId="24">
    <w:abstractNumId w:val="28"/>
  </w:num>
  <w:num w:numId="25">
    <w:abstractNumId w:val="38"/>
  </w:num>
  <w:num w:numId="26">
    <w:abstractNumId w:val="32"/>
  </w:num>
  <w:num w:numId="27">
    <w:abstractNumId w:val="10"/>
  </w:num>
  <w:num w:numId="28">
    <w:abstractNumId w:val="16"/>
  </w:num>
  <w:num w:numId="29">
    <w:abstractNumId w:val="19"/>
  </w:num>
  <w:num w:numId="30">
    <w:abstractNumId w:val="27"/>
  </w:num>
  <w:num w:numId="31">
    <w:abstractNumId w:val="31"/>
  </w:num>
  <w:num w:numId="32">
    <w:abstractNumId w:val="2"/>
  </w:num>
  <w:num w:numId="33">
    <w:abstractNumId w:val="1"/>
  </w:num>
  <w:num w:numId="34">
    <w:abstractNumId w:val="39"/>
  </w:num>
  <w:num w:numId="35">
    <w:abstractNumId w:val="36"/>
  </w:num>
  <w:num w:numId="36">
    <w:abstractNumId w:val="4"/>
  </w:num>
  <w:num w:numId="37">
    <w:abstractNumId w:val="17"/>
  </w:num>
  <w:num w:numId="38">
    <w:abstractNumId w:val="33"/>
  </w:num>
  <w:num w:numId="39">
    <w:abstractNumId w:val="37"/>
  </w:num>
  <w:num w:numId="40">
    <w:abstractNumId w:val="25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ED"/>
    <w:rsid w:val="001E32ED"/>
    <w:rsid w:val="002944D9"/>
    <w:rsid w:val="002A0AE2"/>
    <w:rsid w:val="002D024C"/>
    <w:rsid w:val="002E7DCA"/>
    <w:rsid w:val="003136F4"/>
    <w:rsid w:val="003755B5"/>
    <w:rsid w:val="004D399F"/>
    <w:rsid w:val="006E7CFC"/>
    <w:rsid w:val="00710F86"/>
    <w:rsid w:val="00825A19"/>
    <w:rsid w:val="008D484A"/>
    <w:rsid w:val="00B46EAA"/>
    <w:rsid w:val="00E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1248</Words>
  <Characters>8613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völgylánya</dc:creator>
  <cp:keywords/>
  <dc:description/>
  <cp:lastModifiedBy>attila</cp:lastModifiedBy>
  <cp:revision>3</cp:revision>
  <dcterms:created xsi:type="dcterms:W3CDTF">2013-12-21T14:09:00Z</dcterms:created>
  <dcterms:modified xsi:type="dcterms:W3CDTF">2013-12-22T09:40:00Z</dcterms:modified>
</cp:coreProperties>
</file>